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D5" w:rsidRDefault="003179D5" w:rsidP="003179D5">
      <w:pPr>
        <w:pStyle w:val="En-tte"/>
        <w:tabs>
          <w:tab w:val="left" w:pos="3195"/>
        </w:tabs>
        <w:jc w:val="left"/>
        <w:rPr>
          <w:b/>
          <w:i/>
          <w:noProof/>
          <w:sz w:val="24"/>
          <w:szCs w:val="24"/>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156845</wp:posOffset>
            </wp:positionV>
            <wp:extent cx="2508885" cy="728980"/>
            <wp:effectExtent l="0" t="0" r="5715" b="0"/>
            <wp:wrapTight wrapText="bothSides">
              <wp:wrapPolygon edited="0">
                <wp:start x="0" y="0"/>
                <wp:lineTo x="0" y="20885"/>
                <wp:lineTo x="21485" y="20885"/>
                <wp:lineTo x="2148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885" cy="728980"/>
                    </a:xfrm>
                    <a:prstGeom prst="rect">
                      <a:avLst/>
                    </a:prstGeom>
                    <a:noFill/>
                  </pic:spPr>
                </pic:pic>
              </a:graphicData>
            </a:graphic>
            <wp14:sizeRelH relativeFrom="page">
              <wp14:pctWidth>0</wp14:pctWidth>
            </wp14:sizeRelH>
            <wp14:sizeRelV relativeFrom="page">
              <wp14:pctHeight>0</wp14:pctHeight>
            </wp14:sizeRelV>
          </wp:anchor>
        </w:drawing>
      </w:r>
      <w:r>
        <w:rPr>
          <w:b/>
          <w:i/>
          <w:noProof/>
          <w:color w:val="0000FF"/>
          <w:sz w:val="24"/>
          <w:szCs w:val="24"/>
        </w:rPr>
        <w:br w:type="textWrapping" w:clear="all"/>
      </w:r>
    </w:p>
    <w:p w:rsidR="00E649C3" w:rsidRPr="00001D6E" w:rsidRDefault="00E649C3" w:rsidP="00E649C3">
      <w:pPr>
        <w:jc w:val="center"/>
        <w:rPr>
          <w:rFonts w:asciiTheme="minorHAnsi" w:hAnsiTheme="minorHAnsi" w:cstheme="minorHAnsi"/>
          <w:b/>
          <w:sz w:val="28"/>
          <w:szCs w:val="28"/>
        </w:rPr>
      </w:pPr>
      <w:r w:rsidRPr="00001D6E">
        <w:rPr>
          <w:rFonts w:asciiTheme="minorHAnsi" w:hAnsiTheme="minorHAnsi" w:cstheme="minorHAnsi"/>
          <w:b/>
          <w:sz w:val="28"/>
          <w:szCs w:val="28"/>
        </w:rPr>
        <w:t>CADRE DE REPONSE TECHNIQUE VALANT MEMOIRE TECHNIQUE DU CANDIDAT</w:t>
      </w:r>
    </w:p>
    <w:p w:rsidR="00E649C3" w:rsidRPr="00001D6E" w:rsidRDefault="00E649C3" w:rsidP="00E649C3">
      <w:pPr>
        <w:rPr>
          <w:rFonts w:asciiTheme="minorHAnsi" w:hAnsiTheme="minorHAnsi" w:cstheme="minorHAnsi"/>
          <w:b/>
          <w:sz w:val="28"/>
          <w:szCs w:val="28"/>
        </w:rPr>
      </w:pPr>
    </w:p>
    <w:p w:rsidR="00E649C3" w:rsidRPr="00001D6E" w:rsidRDefault="00E649C3" w:rsidP="00E649C3">
      <w:pPr>
        <w:rPr>
          <w:rFonts w:asciiTheme="minorHAnsi" w:hAnsiTheme="minorHAnsi" w:cstheme="minorHAnsi"/>
        </w:rPr>
      </w:pPr>
    </w:p>
    <w:p w:rsidR="00E649C3" w:rsidRPr="00001D6E" w:rsidRDefault="00E649C3" w:rsidP="00E649C3">
      <w:pPr>
        <w:shd w:val="clear" w:color="auto" w:fill="DBE5F1" w:themeFill="accent1" w:themeFillTint="33"/>
        <w:jc w:val="center"/>
        <w:rPr>
          <w:rFonts w:asciiTheme="minorHAnsi" w:hAnsiTheme="minorHAnsi" w:cstheme="minorHAnsi"/>
          <w:b/>
          <w:sz w:val="32"/>
          <w:szCs w:val="32"/>
        </w:rPr>
      </w:pPr>
    </w:p>
    <w:p w:rsidR="00E649C3" w:rsidRPr="00001D6E" w:rsidRDefault="00244F5E" w:rsidP="00244F5E">
      <w:pPr>
        <w:shd w:val="clear" w:color="auto" w:fill="DBE5F1" w:themeFill="accent1" w:themeFillTint="33"/>
        <w:jc w:val="center"/>
        <w:rPr>
          <w:rFonts w:asciiTheme="minorHAnsi" w:hAnsiTheme="minorHAnsi" w:cstheme="minorHAnsi"/>
          <w:b/>
          <w:sz w:val="28"/>
          <w:szCs w:val="28"/>
        </w:rPr>
      </w:pPr>
      <w:r w:rsidRPr="00001D6E">
        <w:rPr>
          <w:rFonts w:asciiTheme="minorHAnsi" w:hAnsiTheme="minorHAnsi" w:cstheme="minorHAnsi"/>
          <w:b/>
          <w:sz w:val="28"/>
          <w:szCs w:val="28"/>
        </w:rPr>
        <w:t>APPROVISIONNEMENT ET LIVRAISON DE FOURNITURES TECHNIQUES DESTINEES A L’ENTRETIEN ET A LA MAINTENANCE DES INSTALLATIONS POUR LES ETABLISSEMENTS DE L’UGECAM PACA CORSE</w:t>
      </w:r>
    </w:p>
    <w:p w:rsidR="00E649C3" w:rsidRPr="00001D6E" w:rsidRDefault="00E649C3" w:rsidP="00E649C3">
      <w:pPr>
        <w:shd w:val="clear" w:color="auto" w:fill="DBE5F1" w:themeFill="accent1" w:themeFillTint="33"/>
        <w:jc w:val="center"/>
        <w:rPr>
          <w:rFonts w:asciiTheme="minorHAnsi" w:hAnsiTheme="minorHAnsi" w:cstheme="minorHAnsi"/>
          <w:b/>
          <w:sz w:val="32"/>
        </w:rPr>
      </w:pPr>
    </w:p>
    <w:p w:rsidR="00E649C3" w:rsidRPr="00001D6E" w:rsidRDefault="0016128A" w:rsidP="00E649C3">
      <w:pPr>
        <w:shd w:val="clear" w:color="auto" w:fill="DBE5F1" w:themeFill="accent1" w:themeFillTint="33"/>
        <w:jc w:val="center"/>
        <w:rPr>
          <w:rFonts w:asciiTheme="minorHAnsi" w:hAnsiTheme="minorHAnsi" w:cstheme="minorHAnsi"/>
          <w:b/>
          <w:sz w:val="32"/>
        </w:rPr>
      </w:pPr>
      <w:r w:rsidRPr="00001D6E">
        <w:rPr>
          <w:rFonts w:asciiTheme="minorHAnsi" w:hAnsiTheme="minorHAnsi" w:cstheme="minorHAnsi"/>
          <w:b/>
          <w:sz w:val="32"/>
        </w:rPr>
        <w:t>Marché n°2025.30</w:t>
      </w:r>
    </w:p>
    <w:p w:rsidR="003179D5" w:rsidRPr="00001D6E" w:rsidRDefault="003179D5" w:rsidP="003179D5">
      <w:pPr>
        <w:jc w:val="center"/>
        <w:rPr>
          <w:rFonts w:asciiTheme="minorHAnsi" w:hAnsiTheme="minorHAnsi" w:cstheme="minorHAnsi"/>
          <w:b/>
          <w:sz w:val="24"/>
          <w:szCs w:val="24"/>
          <w:u w:val="single"/>
        </w:rPr>
      </w:pPr>
    </w:p>
    <w:p w:rsidR="00E649C3" w:rsidRPr="00001D6E" w:rsidRDefault="00E649C3" w:rsidP="003179D5">
      <w:pPr>
        <w:jc w:val="center"/>
        <w:rPr>
          <w:rFonts w:asciiTheme="minorHAnsi" w:hAnsiTheme="minorHAnsi" w:cstheme="minorHAnsi"/>
          <w:b/>
          <w:sz w:val="36"/>
          <w:szCs w:val="36"/>
          <w:u w:val="single"/>
        </w:rPr>
      </w:pPr>
    </w:p>
    <w:p w:rsidR="003179D5" w:rsidRPr="00001D6E" w:rsidRDefault="00787B16" w:rsidP="003179D5">
      <w:pPr>
        <w:jc w:val="center"/>
        <w:rPr>
          <w:rFonts w:asciiTheme="minorHAnsi" w:hAnsiTheme="minorHAnsi" w:cstheme="minorHAnsi"/>
          <w:b/>
          <w:sz w:val="36"/>
          <w:szCs w:val="36"/>
          <w:u w:val="single"/>
        </w:rPr>
      </w:pPr>
      <w:r w:rsidRPr="00001D6E">
        <w:rPr>
          <w:rFonts w:asciiTheme="minorHAnsi" w:hAnsiTheme="minorHAnsi" w:cstheme="minorHAnsi"/>
          <w:b/>
          <w:sz w:val="36"/>
          <w:szCs w:val="36"/>
          <w:u w:val="single"/>
        </w:rPr>
        <w:t xml:space="preserve">Lot n° …  </w:t>
      </w:r>
    </w:p>
    <w:p w:rsidR="00787B16" w:rsidRPr="00001D6E" w:rsidRDefault="00787B16" w:rsidP="003179D5">
      <w:pPr>
        <w:jc w:val="center"/>
        <w:rPr>
          <w:rFonts w:asciiTheme="minorHAnsi" w:hAnsiTheme="minorHAnsi" w:cstheme="minorHAnsi"/>
          <w:b/>
          <w:color w:val="FF0000"/>
          <w:sz w:val="24"/>
          <w:szCs w:val="24"/>
          <w:u w:val="single"/>
        </w:rPr>
      </w:pPr>
    </w:p>
    <w:p w:rsidR="00787B16" w:rsidRPr="00001D6E" w:rsidRDefault="00787B16" w:rsidP="003179D5">
      <w:pPr>
        <w:jc w:val="center"/>
        <w:rPr>
          <w:rFonts w:asciiTheme="minorHAnsi" w:hAnsiTheme="minorHAnsi" w:cstheme="minorHAnsi"/>
          <w:b/>
          <w:color w:val="FF0000"/>
          <w:sz w:val="24"/>
          <w:szCs w:val="24"/>
          <w:u w:val="single"/>
        </w:rPr>
      </w:pPr>
    </w:p>
    <w:p w:rsidR="003179D5" w:rsidRPr="00001D6E" w:rsidRDefault="003179D5" w:rsidP="003179D5">
      <w:pPr>
        <w:jc w:val="center"/>
        <w:rPr>
          <w:rFonts w:asciiTheme="minorHAnsi" w:hAnsiTheme="minorHAnsi" w:cstheme="minorHAnsi"/>
          <w:b/>
          <w:color w:val="FF0000"/>
          <w:sz w:val="24"/>
          <w:szCs w:val="24"/>
          <w:u w:val="single"/>
        </w:rPr>
      </w:pPr>
      <w:r w:rsidRPr="00001D6E">
        <w:rPr>
          <w:rFonts w:asciiTheme="minorHAnsi" w:hAnsiTheme="minorHAnsi" w:cstheme="minorHAnsi"/>
          <w:b/>
          <w:color w:val="FF0000"/>
          <w:sz w:val="24"/>
          <w:szCs w:val="24"/>
          <w:u w:val="single"/>
        </w:rPr>
        <w:t>(A joindre obligatoirement à l’offre)</w:t>
      </w:r>
    </w:p>
    <w:p w:rsidR="003179D5" w:rsidRPr="00001D6E" w:rsidRDefault="003179D5" w:rsidP="00001D6E">
      <w:pPr>
        <w:rPr>
          <w:rFonts w:asciiTheme="minorHAnsi" w:hAnsiTheme="minorHAnsi" w:cstheme="minorHAnsi"/>
          <w:b/>
          <w:sz w:val="24"/>
          <w:szCs w:val="24"/>
          <w:u w:val="single"/>
        </w:rPr>
      </w:pPr>
    </w:p>
    <w:p w:rsidR="003179D5" w:rsidRPr="00001D6E" w:rsidRDefault="003179D5" w:rsidP="003179D5">
      <w:pPr>
        <w:jc w:val="center"/>
        <w:rPr>
          <w:rFonts w:asciiTheme="minorHAnsi" w:hAnsiTheme="minorHAnsi" w:cstheme="minorHAnsi"/>
          <w:b/>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3179D5" w:rsidRPr="00001D6E"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001D6E" w:rsidRDefault="003179D5">
            <w:pPr>
              <w:jc w:val="left"/>
              <w:rPr>
                <w:rFonts w:asciiTheme="minorHAnsi" w:hAnsiTheme="minorHAnsi" w:cstheme="minorHAnsi"/>
                <w:b/>
              </w:rPr>
            </w:pPr>
            <w:r w:rsidRPr="00001D6E">
              <w:rPr>
                <w:rFonts w:asciiTheme="minorHAnsi" w:hAnsiTheme="minorHAnsi" w:cstheme="minorHAnsi"/>
                <w:b/>
              </w:rPr>
              <w:t>COORDONNEES DU CANDIDAT</w:t>
            </w:r>
          </w:p>
          <w:p w:rsidR="003179D5" w:rsidRPr="00001D6E" w:rsidRDefault="003179D5">
            <w:pPr>
              <w:jc w:val="left"/>
              <w:rPr>
                <w:rFonts w:asciiTheme="minorHAnsi" w:hAnsiTheme="minorHAnsi" w:cstheme="minorHAnsi"/>
                <w:b/>
              </w:rPr>
            </w:pPr>
          </w:p>
          <w:p w:rsidR="003179D5" w:rsidRPr="00001D6E" w:rsidRDefault="003179D5">
            <w:pPr>
              <w:jc w:val="left"/>
              <w:rPr>
                <w:rFonts w:asciiTheme="minorHAnsi" w:hAnsiTheme="minorHAnsi" w:cstheme="minorHAnsi"/>
                <w:i/>
              </w:rPr>
            </w:pPr>
            <w:r w:rsidRPr="00001D6E">
              <w:rPr>
                <w:rFonts w:asciiTheme="minorHAnsi" w:hAnsiTheme="minorHAnsi" w:cstheme="minorHAnsi"/>
                <w:i/>
              </w:rPr>
              <w:t>(nom – adresse)</w:t>
            </w:r>
          </w:p>
        </w:tc>
        <w:tc>
          <w:tcPr>
            <w:tcW w:w="6153" w:type="dxa"/>
            <w:tcBorders>
              <w:top w:val="single" w:sz="12" w:space="0" w:color="auto"/>
              <w:left w:val="nil"/>
              <w:bottom w:val="single" w:sz="12" w:space="0" w:color="auto"/>
              <w:right w:val="single" w:sz="12" w:space="0" w:color="auto"/>
            </w:tcBorders>
            <w:vAlign w:val="center"/>
          </w:tcPr>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tc>
      </w:tr>
    </w:tbl>
    <w:p w:rsidR="003179D5" w:rsidRPr="00001D6E" w:rsidRDefault="003179D5" w:rsidP="003179D5">
      <w:pPr>
        <w:rPr>
          <w:rFonts w:asciiTheme="minorHAnsi" w:hAnsiTheme="minorHAnsi" w:cstheme="minorHAnsi"/>
          <w:b/>
          <w:sz w:val="24"/>
          <w:szCs w:val="24"/>
          <w:u w:val="single"/>
        </w:rPr>
      </w:pPr>
    </w:p>
    <w:p w:rsidR="003179D5" w:rsidRPr="00001D6E" w:rsidRDefault="003179D5" w:rsidP="003179D5">
      <w:pPr>
        <w:rPr>
          <w:rFonts w:asciiTheme="minorHAnsi" w:hAnsiTheme="minorHAnsi" w:cstheme="minorHAnsi"/>
          <w:b/>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3179D5" w:rsidRPr="00001D6E" w:rsidTr="003179D5">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3179D5" w:rsidRPr="00001D6E" w:rsidRDefault="003179D5">
            <w:pPr>
              <w:jc w:val="left"/>
              <w:rPr>
                <w:rFonts w:asciiTheme="minorHAnsi" w:hAnsiTheme="minorHAnsi" w:cstheme="minorHAnsi"/>
                <w:b/>
              </w:rPr>
            </w:pPr>
            <w:r w:rsidRPr="00001D6E">
              <w:rPr>
                <w:rFonts w:asciiTheme="minorHAnsi" w:hAnsiTheme="minorHAnsi" w:cstheme="minorHAnsi"/>
                <w:b/>
              </w:rPr>
              <w:t xml:space="preserve">CORRESPONDANT en charge du dossier de réponse : </w:t>
            </w:r>
          </w:p>
          <w:p w:rsidR="003179D5" w:rsidRPr="00001D6E" w:rsidRDefault="003179D5">
            <w:pPr>
              <w:jc w:val="left"/>
              <w:rPr>
                <w:rFonts w:asciiTheme="minorHAnsi" w:hAnsiTheme="minorHAnsi" w:cstheme="minorHAnsi"/>
                <w:b/>
              </w:rPr>
            </w:pPr>
          </w:p>
          <w:p w:rsidR="003179D5" w:rsidRPr="00001D6E" w:rsidRDefault="003179D5">
            <w:pPr>
              <w:rPr>
                <w:rFonts w:asciiTheme="minorHAnsi" w:hAnsiTheme="minorHAnsi" w:cstheme="minorHAnsi"/>
                <w:i/>
              </w:rPr>
            </w:pPr>
            <w:r w:rsidRPr="00001D6E">
              <w:rPr>
                <w:rFonts w:asciiTheme="minorHAnsi" w:hAnsiTheme="minorHAnsi" w:cstheme="minorHAnsi"/>
                <w:i/>
              </w:rPr>
              <w:t>(nom, prénom, téléphone, fax, adresse électronique de(s) la personne(s) en charge du dossier)</w:t>
            </w:r>
          </w:p>
        </w:tc>
        <w:tc>
          <w:tcPr>
            <w:tcW w:w="6167" w:type="dxa"/>
            <w:tcBorders>
              <w:top w:val="single" w:sz="12" w:space="0" w:color="auto"/>
              <w:left w:val="nil"/>
              <w:bottom w:val="single" w:sz="12" w:space="0" w:color="auto"/>
              <w:right w:val="single" w:sz="12" w:space="0" w:color="auto"/>
            </w:tcBorders>
            <w:vAlign w:val="center"/>
          </w:tcPr>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p w:rsidR="003179D5" w:rsidRPr="00001D6E" w:rsidRDefault="003179D5">
            <w:pPr>
              <w:jc w:val="left"/>
              <w:rPr>
                <w:rFonts w:asciiTheme="minorHAnsi" w:eastAsia="Times New Roman" w:hAnsiTheme="minorHAnsi" w:cstheme="minorHAnsi"/>
                <w:sz w:val="24"/>
                <w:szCs w:val="24"/>
              </w:rPr>
            </w:pPr>
          </w:p>
        </w:tc>
      </w:tr>
    </w:tbl>
    <w:p w:rsidR="003179D5" w:rsidRPr="00001D6E" w:rsidRDefault="003179D5" w:rsidP="003179D5">
      <w:pPr>
        <w:jc w:val="center"/>
        <w:rPr>
          <w:rFonts w:asciiTheme="minorHAnsi" w:hAnsiTheme="minorHAnsi" w:cstheme="minorHAnsi"/>
          <w:b/>
          <w:sz w:val="24"/>
          <w:szCs w:val="24"/>
          <w:u w:val="single"/>
        </w:rPr>
      </w:pPr>
      <w:r w:rsidRPr="00001D6E">
        <w:rPr>
          <w:rFonts w:asciiTheme="minorHAnsi" w:hAnsiTheme="minorHAnsi" w:cstheme="minorHAnsi"/>
          <w:b/>
          <w:sz w:val="24"/>
          <w:szCs w:val="24"/>
          <w:u w:val="single"/>
        </w:rPr>
        <w:br w:type="page"/>
      </w:r>
    </w:p>
    <w:p w:rsidR="003179D5" w:rsidRPr="00001D6E" w:rsidRDefault="003179D5" w:rsidP="003179D5">
      <w:pPr>
        <w:jc w:val="center"/>
        <w:rPr>
          <w:rFonts w:asciiTheme="minorHAnsi" w:hAnsiTheme="minorHAnsi" w:cstheme="minorHAnsi"/>
          <w:b/>
          <w:sz w:val="24"/>
          <w:szCs w:val="24"/>
          <w:u w:val="single"/>
        </w:rPr>
      </w:pPr>
    </w:p>
    <w:p w:rsidR="003179D5" w:rsidRPr="00001D6E" w:rsidRDefault="003179D5" w:rsidP="003179D5">
      <w:pPr>
        <w:jc w:val="center"/>
        <w:rPr>
          <w:rFonts w:asciiTheme="minorHAnsi" w:hAnsiTheme="minorHAnsi" w:cstheme="minorHAnsi"/>
          <w:b/>
          <w:sz w:val="24"/>
          <w:szCs w:val="24"/>
          <w:u w:val="single"/>
        </w:rPr>
      </w:pPr>
    </w:p>
    <w:p w:rsidR="003179D5" w:rsidRPr="00001D6E" w:rsidRDefault="003179D5" w:rsidP="003179D5">
      <w:pPr>
        <w:jc w:val="center"/>
        <w:rPr>
          <w:rFonts w:asciiTheme="minorHAnsi" w:hAnsiTheme="minorHAnsi" w:cstheme="minorHAnsi"/>
          <w:b/>
          <w:sz w:val="24"/>
          <w:szCs w:val="24"/>
        </w:rPr>
      </w:pPr>
      <w:r w:rsidRPr="00001D6E">
        <w:rPr>
          <w:rFonts w:asciiTheme="minorHAnsi" w:hAnsiTheme="minorHAnsi" w:cstheme="minorHAnsi"/>
          <w:b/>
          <w:sz w:val="24"/>
          <w:szCs w:val="24"/>
        </w:rPr>
        <w:t>* * * PREAMBULE * * *</w:t>
      </w:r>
    </w:p>
    <w:p w:rsidR="003179D5" w:rsidRPr="00001D6E" w:rsidRDefault="003179D5" w:rsidP="003179D5">
      <w:pPr>
        <w:jc w:val="center"/>
        <w:rPr>
          <w:rFonts w:asciiTheme="minorHAnsi" w:hAnsiTheme="minorHAnsi" w:cstheme="minorHAnsi"/>
          <w:b/>
          <w:sz w:val="24"/>
          <w:szCs w:val="24"/>
          <w:u w:val="single"/>
        </w:rPr>
      </w:pPr>
    </w:p>
    <w:p w:rsidR="003179D5" w:rsidRPr="00001D6E" w:rsidRDefault="003179D5" w:rsidP="003179D5">
      <w:pPr>
        <w:jc w:val="center"/>
        <w:rPr>
          <w:rFonts w:asciiTheme="minorHAnsi" w:hAnsiTheme="minorHAnsi" w:cstheme="minorHAnsi"/>
          <w:b/>
          <w:sz w:val="24"/>
          <w:szCs w:val="24"/>
          <w:u w:val="single"/>
        </w:rPr>
      </w:pPr>
    </w:p>
    <w:p w:rsidR="003179D5" w:rsidRPr="00001D6E" w:rsidRDefault="003179D5" w:rsidP="003179D5">
      <w:pPr>
        <w:jc w:val="center"/>
        <w:rPr>
          <w:rFonts w:asciiTheme="minorHAnsi" w:hAnsiTheme="minorHAnsi" w:cstheme="minorHAnsi"/>
          <w:b/>
          <w:sz w:val="24"/>
          <w:szCs w:val="24"/>
          <w:u w:val="single"/>
        </w:rPr>
      </w:pPr>
    </w:p>
    <w:p w:rsidR="00220D76" w:rsidRPr="00001D6E" w:rsidRDefault="00220D76" w:rsidP="00220D76">
      <w:pPr>
        <w:rPr>
          <w:rFonts w:asciiTheme="minorHAnsi" w:eastAsia="Times New Roman" w:hAnsiTheme="minorHAnsi" w:cstheme="minorHAnsi"/>
          <w:b/>
          <w:sz w:val="24"/>
          <w:szCs w:val="24"/>
        </w:rPr>
      </w:pPr>
      <w:r w:rsidRPr="00001D6E">
        <w:rPr>
          <w:rFonts w:asciiTheme="minorHAnsi" w:eastAsia="Times New Roman" w:hAnsiTheme="minorHAnsi" w:cstheme="minorHAnsi"/>
          <w:b/>
          <w:sz w:val="24"/>
          <w:szCs w:val="24"/>
        </w:rPr>
        <w:t>Cadre de réponse technique valant mémoire technique à renseigner par le candidat et à remettre à l’appui de son offre conformément aux indications portées au Règlement de la consultation.</w:t>
      </w:r>
    </w:p>
    <w:p w:rsidR="00220D76" w:rsidRPr="00001D6E" w:rsidRDefault="00220D76" w:rsidP="00220D76">
      <w:pPr>
        <w:rPr>
          <w:rFonts w:asciiTheme="minorHAnsi" w:eastAsia="Times New Roman" w:hAnsiTheme="minorHAnsi" w:cstheme="minorHAnsi"/>
          <w:sz w:val="24"/>
          <w:szCs w:val="24"/>
        </w:rPr>
      </w:pPr>
    </w:p>
    <w:p w:rsidR="00220D76" w:rsidRPr="00001D6E" w:rsidRDefault="00220D76" w:rsidP="00220D76">
      <w:pPr>
        <w:rPr>
          <w:rFonts w:asciiTheme="minorHAnsi" w:eastAsia="Times New Roman" w:hAnsiTheme="minorHAnsi" w:cstheme="minorHAnsi"/>
          <w:sz w:val="24"/>
          <w:szCs w:val="24"/>
          <w:u w:val="single"/>
        </w:rPr>
      </w:pPr>
      <w:r w:rsidRPr="00001D6E">
        <w:rPr>
          <w:rFonts w:asciiTheme="minorHAnsi" w:eastAsia="Times New Roman" w:hAnsiTheme="minorHAnsi" w:cstheme="minorHAnsi"/>
          <w:sz w:val="24"/>
          <w:szCs w:val="24"/>
        </w:rPr>
        <w:t xml:space="preserve">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w:t>
      </w:r>
      <w:r w:rsidRPr="00001D6E">
        <w:rPr>
          <w:rFonts w:asciiTheme="minorHAnsi" w:eastAsia="Times New Roman" w:hAnsiTheme="minorHAnsi" w:cstheme="minorHAnsi"/>
          <w:sz w:val="24"/>
          <w:szCs w:val="24"/>
          <w:u w:val="single"/>
        </w:rPr>
        <w:t>(tout document rajouté au présent cadre non identifié ne sera pas pris en compte).</w:t>
      </w:r>
    </w:p>
    <w:p w:rsidR="00220D76" w:rsidRPr="00001D6E" w:rsidRDefault="00220D76" w:rsidP="00220D76">
      <w:pPr>
        <w:rPr>
          <w:rFonts w:asciiTheme="minorHAnsi" w:eastAsia="Times New Roman" w:hAnsiTheme="minorHAnsi" w:cstheme="minorHAnsi"/>
          <w:sz w:val="24"/>
          <w:szCs w:val="24"/>
        </w:rPr>
      </w:pPr>
    </w:p>
    <w:p w:rsidR="00220D76" w:rsidRPr="00001D6E" w:rsidRDefault="00220D76" w:rsidP="00220D76">
      <w:p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Une attention particulière devra être apportée aux renseignements de cadre de réponse technique qui constitue la proposition technique du candidat : </w:t>
      </w:r>
    </w:p>
    <w:p w:rsidR="00220D76" w:rsidRPr="00001D6E" w:rsidRDefault="00220D76" w:rsidP="00220D76">
      <w:pPr>
        <w:rPr>
          <w:rFonts w:asciiTheme="minorHAnsi" w:eastAsia="Times New Roman" w:hAnsiTheme="minorHAnsi" w:cstheme="minorHAnsi"/>
          <w:sz w:val="24"/>
          <w:szCs w:val="24"/>
        </w:rPr>
      </w:pPr>
    </w:p>
    <w:p w:rsidR="00220D76" w:rsidRPr="00001D6E" w:rsidRDefault="00220D76" w:rsidP="00220D76">
      <w:pPr>
        <w:tabs>
          <w:tab w:val="left" w:pos="180"/>
        </w:tabs>
        <w:spacing w:after="12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w:t>
      </w:r>
      <w:r w:rsidRPr="00001D6E">
        <w:rPr>
          <w:rFonts w:asciiTheme="minorHAnsi" w:eastAsia="Times New Roman" w:hAnsiTheme="minorHAnsi" w:cstheme="minorHAnsi"/>
          <w:sz w:val="24"/>
          <w:szCs w:val="24"/>
        </w:rPr>
        <w:tab/>
        <w:t xml:space="preserve">Cette trame permettra au Pouvoir Adjudicateur de juger les candidats sur les éléments relatifs au critère valeur technique mentionné au règlement de la consultation. </w:t>
      </w:r>
    </w:p>
    <w:p w:rsidR="00220D76" w:rsidRPr="00001D6E" w:rsidRDefault="00220D76" w:rsidP="00220D76">
      <w:pPr>
        <w:rPr>
          <w:rFonts w:asciiTheme="minorHAnsi" w:eastAsia="Times New Roman" w:hAnsiTheme="minorHAnsi" w:cstheme="minorHAnsi"/>
          <w:sz w:val="24"/>
          <w:szCs w:val="24"/>
        </w:rPr>
      </w:pPr>
    </w:p>
    <w:p w:rsidR="00220D76" w:rsidRPr="00001D6E" w:rsidRDefault="00220D76" w:rsidP="00220D76">
      <w:p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Les réponses devront être précises, concises et en lien avec l’objet de la question. </w:t>
      </w:r>
    </w:p>
    <w:p w:rsidR="00220D76" w:rsidRPr="00001D6E" w:rsidRDefault="00220D76" w:rsidP="00220D76">
      <w:pPr>
        <w:rPr>
          <w:rFonts w:asciiTheme="minorHAnsi" w:eastAsia="Times New Roman" w:hAnsiTheme="minorHAnsi" w:cstheme="minorHAnsi"/>
          <w:sz w:val="24"/>
          <w:szCs w:val="24"/>
        </w:rPr>
      </w:pPr>
    </w:p>
    <w:p w:rsidR="00220D76" w:rsidRPr="00001D6E" w:rsidRDefault="00220D76" w:rsidP="00220D76">
      <w:p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3179D5" w:rsidRPr="00001D6E" w:rsidRDefault="003179D5" w:rsidP="003179D5">
      <w:pPr>
        <w:rPr>
          <w:rFonts w:asciiTheme="minorHAnsi" w:hAnsiTheme="minorHAnsi" w:cstheme="minorHAnsi"/>
          <w:b/>
          <w:sz w:val="24"/>
          <w:szCs w:val="24"/>
          <w:u w:val="single"/>
        </w:rPr>
      </w:pPr>
    </w:p>
    <w:p w:rsidR="003179D5" w:rsidRPr="00001D6E" w:rsidRDefault="003179D5" w:rsidP="003179D5">
      <w:pPr>
        <w:rPr>
          <w:rFonts w:asciiTheme="minorHAnsi" w:hAnsiTheme="minorHAnsi" w:cstheme="minorHAnsi"/>
          <w:b/>
          <w:sz w:val="24"/>
          <w:szCs w:val="24"/>
          <w:u w:val="single"/>
        </w:rPr>
      </w:pPr>
    </w:p>
    <w:p w:rsidR="003179D5" w:rsidRPr="00001D6E" w:rsidRDefault="003179D5" w:rsidP="003179D5">
      <w:pPr>
        <w:jc w:val="center"/>
        <w:rPr>
          <w:rFonts w:asciiTheme="minorHAnsi" w:hAnsiTheme="minorHAnsi" w:cstheme="minorHAnsi"/>
          <w:b/>
          <w:sz w:val="24"/>
          <w:szCs w:val="24"/>
          <w:u w:val="single"/>
        </w:rPr>
      </w:pPr>
    </w:p>
    <w:p w:rsidR="003179D5" w:rsidRPr="00001D6E" w:rsidRDefault="003179D5" w:rsidP="003179D5">
      <w:pPr>
        <w:rPr>
          <w:rFonts w:asciiTheme="minorHAnsi" w:hAnsiTheme="minorHAnsi" w:cstheme="minorHAnsi"/>
        </w:rPr>
      </w:pPr>
    </w:p>
    <w:p w:rsidR="003179D5" w:rsidRPr="00001D6E" w:rsidRDefault="003179D5" w:rsidP="003179D5">
      <w:pPr>
        <w:rPr>
          <w:rFonts w:asciiTheme="minorHAnsi" w:hAnsiTheme="minorHAnsi" w:cstheme="minorHAnsi"/>
        </w:rPr>
      </w:pPr>
    </w:p>
    <w:p w:rsidR="003179D5" w:rsidRPr="00001D6E" w:rsidRDefault="003179D5" w:rsidP="003179D5">
      <w:pPr>
        <w:ind w:left="720"/>
        <w:jc w:val="center"/>
        <w:rPr>
          <w:rFonts w:asciiTheme="minorHAnsi" w:hAnsiTheme="minorHAnsi" w:cstheme="minorHAnsi"/>
          <w:sz w:val="56"/>
          <w:szCs w:val="56"/>
        </w:rPr>
      </w:pPr>
      <w:r w:rsidRPr="00001D6E">
        <w:rPr>
          <w:rFonts w:asciiTheme="minorHAnsi" w:hAnsiTheme="minorHAnsi" w:cstheme="minorHAnsi"/>
          <w:sz w:val="56"/>
          <w:szCs w:val="56"/>
        </w:rPr>
        <w:t>* * *</w:t>
      </w:r>
    </w:p>
    <w:p w:rsidR="003179D5" w:rsidRPr="00001D6E" w:rsidRDefault="003179D5" w:rsidP="003179D5">
      <w:pPr>
        <w:rPr>
          <w:rFonts w:asciiTheme="minorHAnsi" w:hAnsiTheme="minorHAnsi" w:cstheme="minorHAnsi"/>
        </w:rPr>
      </w:pPr>
      <w:r w:rsidRPr="00001D6E">
        <w:rPr>
          <w:rFonts w:asciiTheme="minorHAnsi" w:hAnsiTheme="minorHAnsi" w:cstheme="minorHAnsi"/>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008"/>
        <w:gridCol w:w="9072"/>
      </w:tblGrid>
      <w:tr w:rsidR="003179D5" w:rsidRPr="00001D6E" w:rsidTr="007C341F">
        <w:trPr>
          <w:trHeight w:val="315"/>
        </w:trPr>
        <w:tc>
          <w:tcPr>
            <w:tcW w:w="1008"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Pr="00001D6E" w:rsidRDefault="00E649C3" w:rsidP="00E649C3">
            <w:pPr>
              <w:jc w:val="center"/>
              <w:rPr>
                <w:rFonts w:asciiTheme="minorHAnsi" w:eastAsia="Times New Roman" w:hAnsiTheme="minorHAnsi" w:cstheme="minorHAnsi"/>
                <w:b/>
                <w:sz w:val="28"/>
                <w:szCs w:val="28"/>
              </w:rPr>
            </w:pPr>
            <w:r w:rsidRPr="00001D6E">
              <w:rPr>
                <w:rFonts w:asciiTheme="minorHAnsi" w:eastAsia="Times New Roman" w:hAnsiTheme="minorHAnsi" w:cstheme="minorHAnsi"/>
                <w:b/>
                <w:sz w:val="28"/>
                <w:szCs w:val="28"/>
              </w:rPr>
              <w:lastRenderedPageBreak/>
              <w:t>1</w:t>
            </w:r>
          </w:p>
        </w:tc>
        <w:tc>
          <w:tcPr>
            <w:tcW w:w="9072" w:type="dxa"/>
            <w:tcBorders>
              <w:top w:val="single" w:sz="12" w:space="0" w:color="auto"/>
              <w:left w:val="single" w:sz="12" w:space="0" w:color="auto"/>
              <w:bottom w:val="single" w:sz="12" w:space="0" w:color="auto"/>
              <w:right w:val="single" w:sz="12" w:space="0" w:color="auto"/>
            </w:tcBorders>
            <w:shd w:val="clear" w:color="auto" w:fill="DBE5F1"/>
            <w:vAlign w:val="center"/>
          </w:tcPr>
          <w:p w:rsidR="003179D5" w:rsidRPr="00001D6E" w:rsidRDefault="007C341F" w:rsidP="00A361CD">
            <w:pPr>
              <w:jc w:val="left"/>
              <w:rPr>
                <w:rFonts w:asciiTheme="minorHAnsi" w:eastAsia="Times New Roman" w:hAnsiTheme="minorHAnsi" w:cstheme="minorHAnsi"/>
                <w:b/>
                <w:sz w:val="28"/>
                <w:szCs w:val="28"/>
              </w:rPr>
            </w:pPr>
            <w:r w:rsidRPr="00001D6E">
              <w:rPr>
                <w:rFonts w:asciiTheme="minorHAnsi" w:eastAsia="Times New Roman" w:hAnsiTheme="minorHAnsi" w:cstheme="minorHAnsi"/>
                <w:b/>
                <w:sz w:val="28"/>
                <w:szCs w:val="28"/>
              </w:rPr>
              <w:t xml:space="preserve">MOYENS </w:t>
            </w:r>
            <w:r w:rsidR="00A361CD" w:rsidRPr="00001D6E">
              <w:rPr>
                <w:rFonts w:asciiTheme="minorHAnsi" w:eastAsia="Times New Roman" w:hAnsiTheme="minorHAnsi" w:cstheme="minorHAnsi"/>
                <w:b/>
                <w:sz w:val="28"/>
                <w:szCs w:val="28"/>
              </w:rPr>
              <w:t>LOGISTIQUES</w:t>
            </w:r>
            <w:r w:rsidRPr="00001D6E">
              <w:rPr>
                <w:rFonts w:asciiTheme="minorHAnsi" w:eastAsia="Times New Roman" w:hAnsiTheme="minorHAnsi" w:cstheme="minorHAnsi"/>
                <w:b/>
                <w:sz w:val="28"/>
                <w:szCs w:val="28"/>
              </w:rPr>
              <w:t xml:space="preserve"> – TRAITEMENT DES COMMANDES</w:t>
            </w:r>
            <w:r w:rsidR="003B0958" w:rsidRPr="00001D6E">
              <w:rPr>
                <w:rFonts w:asciiTheme="minorHAnsi" w:eastAsia="Times New Roman" w:hAnsiTheme="minorHAnsi" w:cstheme="minorHAnsi"/>
                <w:b/>
                <w:sz w:val="28"/>
                <w:szCs w:val="28"/>
              </w:rPr>
              <w:t xml:space="preserve"> (</w:t>
            </w:r>
            <w:r w:rsidR="002B1C10" w:rsidRPr="00001D6E">
              <w:rPr>
                <w:rFonts w:asciiTheme="minorHAnsi" w:eastAsia="Times New Roman" w:hAnsiTheme="minorHAnsi" w:cstheme="minorHAnsi"/>
                <w:b/>
                <w:sz w:val="28"/>
                <w:szCs w:val="28"/>
              </w:rPr>
              <w:t xml:space="preserve">20 </w:t>
            </w:r>
            <w:r w:rsidR="003B0958" w:rsidRPr="00001D6E">
              <w:rPr>
                <w:rFonts w:asciiTheme="minorHAnsi" w:eastAsia="Times New Roman" w:hAnsiTheme="minorHAnsi" w:cstheme="minorHAnsi"/>
                <w:b/>
                <w:sz w:val="28"/>
                <w:szCs w:val="28"/>
              </w:rPr>
              <w:t>points rapportés sur</w:t>
            </w:r>
            <w:r w:rsidR="00F27B15" w:rsidRPr="00001D6E">
              <w:rPr>
                <w:rFonts w:asciiTheme="minorHAnsi" w:eastAsia="Times New Roman" w:hAnsiTheme="minorHAnsi" w:cstheme="minorHAnsi"/>
                <w:b/>
                <w:sz w:val="28"/>
                <w:szCs w:val="28"/>
              </w:rPr>
              <w:t xml:space="preserve"> </w:t>
            </w:r>
            <w:r w:rsidR="002B1C10" w:rsidRPr="00001D6E">
              <w:rPr>
                <w:rFonts w:asciiTheme="minorHAnsi" w:eastAsia="Times New Roman" w:hAnsiTheme="minorHAnsi" w:cstheme="minorHAnsi"/>
                <w:b/>
                <w:sz w:val="28"/>
                <w:szCs w:val="28"/>
              </w:rPr>
              <w:t>30</w:t>
            </w:r>
            <w:r w:rsidR="003B0958" w:rsidRPr="00001D6E">
              <w:rPr>
                <w:rFonts w:asciiTheme="minorHAnsi" w:eastAsia="Times New Roman" w:hAnsiTheme="minorHAnsi" w:cstheme="minorHAnsi"/>
                <w:b/>
                <w:sz w:val="28"/>
                <w:szCs w:val="28"/>
              </w:rPr>
              <w:t>%)</w:t>
            </w:r>
          </w:p>
        </w:tc>
      </w:tr>
    </w:tbl>
    <w:p w:rsidR="003179D5" w:rsidRPr="00001D6E" w:rsidRDefault="003179D5" w:rsidP="00E649C3">
      <w:pPr>
        <w:spacing w:before="60"/>
        <w:ind w:right="-170"/>
        <w:rPr>
          <w:rFonts w:asciiTheme="minorHAnsi" w:hAnsiTheme="minorHAnsi" w:cstheme="minorHAnsi"/>
          <w:sz w:val="18"/>
          <w:szCs w:val="18"/>
        </w:rPr>
      </w:pPr>
    </w:p>
    <w:p w:rsidR="00E649C3" w:rsidRDefault="00E649C3" w:rsidP="00E649C3">
      <w:pPr>
        <w:pStyle w:val="Paragraphedeliste"/>
        <w:numPr>
          <w:ilvl w:val="0"/>
          <w:numId w:val="14"/>
        </w:numPr>
        <w:spacing w:before="60"/>
        <w:ind w:right="-170"/>
        <w:rPr>
          <w:rFonts w:asciiTheme="minorHAnsi" w:hAnsiTheme="minorHAnsi" w:cstheme="minorHAnsi"/>
          <w:sz w:val="24"/>
          <w:szCs w:val="24"/>
        </w:rPr>
      </w:pPr>
      <w:r w:rsidRPr="00001D6E">
        <w:rPr>
          <w:rFonts w:asciiTheme="minorHAnsi" w:hAnsiTheme="minorHAnsi" w:cstheme="minorHAnsi"/>
          <w:sz w:val="24"/>
          <w:szCs w:val="24"/>
        </w:rPr>
        <w:t>Le candidat renseignera les interlocuteurs mis à disposition (noms et prénoms, courriels, coordonnées téléphoniques, fonctions</w:t>
      </w:r>
      <w:r w:rsidR="00F27B15" w:rsidRPr="00001D6E">
        <w:rPr>
          <w:rFonts w:asciiTheme="minorHAnsi" w:hAnsiTheme="minorHAnsi" w:cstheme="minorHAnsi"/>
          <w:sz w:val="24"/>
          <w:szCs w:val="24"/>
        </w:rPr>
        <w:t xml:space="preserve"> et disponibilités</w:t>
      </w:r>
      <w:r w:rsidRPr="00001D6E">
        <w:rPr>
          <w:rFonts w:asciiTheme="minorHAnsi" w:hAnsiTheme="minorHAnsi" w:cstheme="minorHAnsi"/>
          <w:sz w:val="24"/>
          <w:szCs w:val="24"/>
        </w:rPr>
        <w:t>) mis en place pour le suivi du marché. Indiquer les noms et les coordonnées des personnes chargées du suivi administratif et de l’exécution du marché.</w:t>
      </w:r>
    </w:p>
    <w:p w:rsidR="00001D6E" w:rsidRPr="00001D6E" w:rsidRDefault="00001D6E" w:rsidP="00001D6E">
      <w:pPr>
        <w:pStyle w:val="Paragraphedeliste"/>
        <w:spacing w:before="60"/>
        <w:ind w:right="-170"/>
        <w:rPr>
          <w:rFonts w:asciiTheme="minorHAnsi" w:hAnsiTheme="minorHAnsi" w:cstheme="minorHAnsi"/>
          <w:sz w:val="24"/>
          <w:szCs w:val="24"/>
        </w:rPr>
      </w:pPr>
    </w:p>
    <w:tbl>
      <w:tblPr>
        <w:tblW w:w="10067" w:type="dxa"/>
        <w:tblInd w:w="35" w:type="dxa"/>
        <w:tblCellMar>
          <w:left w:w="6" w:type="dxa"/>
          <w:right w:w="6" w:type="dxa"/>
        </w:tblCellMar>
        <w:tblLook w:val="04A0" w:firstRow="1" w:lastRow="0" w:firstColumn="1" w:lastColumn="0" w:noHBand="0" w:noVBand="1"/>
      </w:tblPr>
      <w:tblGrid>
        <w:gridCol w:w="2084"/>
        <w:gridCol w:w="2029"/>
        <w:gridCol w:w="1843"/>
        <w:gridCol w:w="1984"/>
        <w:gridCol w:w="2127"/>
      </w:tblGrid>
      <w:tr w:rsidR="00F27B15" w:rsidRPr="00001D6E" w:rsidTr="00F27B15">
        <w:trPr>
          <w:trHeight w:val="527"/>
        </w:trPr>
        <w:tc>
          <w:tcPr>
            <w:tcW w:w="2084"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2029"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Nom et prénom</w:t>
            </w:r>
          </w:p>
        </w:tc>
        <w:tc>
          <w:tcPr>
            <w:tcW w:w="1843" w:type="dxa"/>
            <w:tcBorders>
              <w:top w:val="single" w:sz="2" w:space="0" w:color="000000"/>
              <w:left w:val="single" w:sz="2" w:space="0" w:color="000000"/>
              <w:bottom w:val="single" w:sz="2" w:space="0" w:color="000000"/>
              <w:right w:val="nil"/>
            </w:tcBorders>
            <w:shd w:val="clear" w:color="auto" w:fill="BFBFBF" w:themeFill="background1" w:themeFillShade="BF"/>
            <w:tcMar>
              <w:top w:w="37" w:type="dxa"/>
              <w:left w:w="37" w:type="dxa"/>
              <w:bottom w:w="37" w:type="dxa"/>
              <w:right w:w="37" w:type="dxa"/>
            </w:tcMar>
            <w:vAlign w:val="center"/>
            <w:hideMark/>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Courriel</w:t>
            </w:r>
          </w:p>
        </w:tc>
        <w:tc>
          <w:tcPr>
            <w:tcW w:w="1984"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37" w:type="dxa"/>
              <w:left w:w="37" w:type="dxa"/>
              <w:bottom w:w="37" w:type="dxa"/>
              <w:right w:w="37" w:type="dxa"/>
            </w:tcMar>
            <w:vAlign w:val="center"/>
            <w:hideMark/>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Coordonnées téléphoniques</w:t>
            </w:r>
          </w:p>
        </w:tc>
        <w:tc>
          <w:tcPr>
            <w:tcW w:w="2127"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Plages horaires de disponibilité</w:t>
            </w:r>
          </w:p>
        </w:tc>
      </w:tr>
      <w:tr w:rsidR="00F27B15" w:rsidRPr="00001D6E" w:rsidTr="00F27B15">
        <w:trPr>
          <w:trHeight w:val="785"/>
        </w:trPr>
        <w:tc>
          <w:tcPr>
            <w:tcW w:w="2084" w:type="dxa"/>
            <w:tcBorders>
              <w:top w:val="nil"/>
              <w:left w:val="single" w:sz="2" w:space="0" w:color="000000"/>
              <w:bottom w:val="single" w:sz="4" w:space="0" w:color="auto"/>
              <w:right w:val="nil"/>
            </w:tcBorders>
            <w:shd w:val="clear" w:color="auto" w:fill="BFBFBF" w:themeFill="background1" w:themeFillShade="BF"/>
            <w:tcMar>
              <w:top w:w="37" w:type="dxa"/>
              <w:left w:w="37" w:type="dxa"/>
              <w:bottom w:w="37" w:type="dxa"/>
              <w:right w:w="37" w:type="dxa"/>
            </w:tcMar>
            <w:vAlign w:val="center"/>
            <w:hideMark/>
          </w:tcPr>
          <w:p w:rsidR="00F27B15" w:rsidRPr="00001D6E" w:rsidRDefault="00F27B15" w:rsidP="00244F5E">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 xml:space="preserve">Interlocuteur dédié au </w:t>
            </w:r>
            <w:r w:rsidRPr="00001D6E">
              <w:rPr>
                <w:rFonts w:asciiTheme="minorHAnsi" w:eastAsia="Times New Roman" w:hAnsiTheme="minorHAnsi" w:cstheme="minorHAnsi"/>
                <w:kern w:val="3"/>
                <w:sz w:val="24"/>
                <w:szCs w:val="24"/>
                <w:u w:val="single"/>
                <w:lang w:eastAsia="zh-CN" w:bidi="hi-IN"/>
              </w:rPr>
              <w:t>suivi technique</w:t>
            </w:r>
            <w:r w:rsidRPr="00001D6E">
              <w:rPr>
                <w:rFonts w:asciiTheme="minorHAnsi" w:eastAsia="Times New Roman" w:hAnsiTheme="minorHAnsi" w:cstheme="minorHAnsi"/>
                <w:kern w:val="3"/>
                <w:sz w:val="24"/>
                <w:szCs w:val="24"/>
                <w:lang w:eastAsia="zh-CN" w:bidi="hi-IN"/>
              </w:rPr>
              <w:t xml:space="preserve">  </w:t>
            </w:r>
          </w:p>
          <w:p w:rsidR="00F27B15" w:rsidRPr="00001D6E" w:rsidRDefault="00F27B15" w:rsidP="00244F5E">
            <w:pPr>
              <w:suppressLineNumbers/>
              <w:suppressAutoHyphens/>
              <w:autoSpaceDN w:val="0"/>
              <w:jc w:val="center"/>
              <w:rPr>
                <w:rFonts w:asciiTheme="minorHAnsi" w:eastAsia="Times New Roman" w:hAnsiTheme="minorHAnsi" w:cstheme="minorHAnsi"/>
                <w:kern w:val="3"/>
                <w:sz w:val="20"/>
                <w:lang w:eastAsia="zh-CN" w:bidi="hi-IN"/>
              </w:rPr>
            </w:pPr>
            <w:r w:rsidRPr="00001D6E">
              <w:rPr>
                <w:rFonts w:asciiTheme="minorHAnsi" w:eastAsia="Times New Roman" w:hAnsiTheme="minorHAnsi" w:cstheme="minorHAnsi"/>
                <w:kern w:val="3"/>
                <w:sz w:val="20"/>
                <w:lang w:eastAsia="zh-CN" w:bidi="hi-IN"/>
              </w:rPr>
              <w:t>(suivi des commandes / livraisons / conseils techniques/  service après-vente)</w:t>
            </w:r>
          </w:p>
        </w:tc>
        <w:tc>
          <w:tcPr>
            <w:tcW w:w="2029" w:type="dxa"/>
            <w:tcBorders>
              <w:top w:val="nil"/>
              <w:left w:val="single" w:sz="2" w:space="0" w:color="000000"/>
              <w:bottom w:val="single" w:sz="4" w:space="0" w:color="auto"/>
              <w:right w:val="nil"/>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1843" w:type="dxa"/>
            <w:tcBorders>
              <w:top w:val="nil"/>
              <w:left w:val="single" w:sz="2" w:space="0" w:color="000000"/>
              <w:bottom w:val="single" w:sz="4" w:space="0" w:color="auto"/>
              <w:right w:val="nil"/>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1984" w:type="dxa"/>
            <w:tcBorders>
              <w:top w:val="nil"/>
              <w:left w:val="single" w:sz="2" w:space="0" w:color="000000"/>
              <w:bottom w:val="single" w:sz="4" w:space="0" w:color="auto"/>
              <w:right w:val="single" w:sz="2" w:space="0" w:color="000000"/>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2127" w:type="dxa"/>
            <w:tcBorders>
              <w:top w:val="nil"/>
              <w:left w:val="single" w:sz="2" w:space="0" w:color="000000"/>
              <w:bottom w:val="single" w:sz="4" w:space="0" w:color="auto"/>
              <w:right w:val="single" w:sz="2" w:space="0" w:color="000000"/>
            </w:tcBorders>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r>
      <w:tr w:rsidR="00F27B15" w:rsidRPr="00001D6E" w:rsidTr="00F27B15">
        <w:trPr>
          <w:trHeight w:val="785"/>
        </w:trPr>
        <w:tc>
          <w:tcPr>
            <w:tcW w:w="2084" w:type="dxa"/>
            <w:tcBorders>
              <w:top w:val="nil"/>
              <w:left w:val="single" w:sz="2" w:space="0" w:color="000000"/>
              <w:bottom w:val="single" w:sz="4" w:space="0" w:color="auto"/>
              <w:right w:val="nil"/>
            </w:tcBorders>
            <w:shd w:val="clear" w:color="auto" w:fill="BFBFBF" w:themeFill="background1" w:themeFillShade="BF"/>
            <w:tcMar>
              <w:top w:w="37" w:type="dxa"/>
              <w:left w:w="37" w:type="dxa"/>
              <w:bottom w:w="37" w:type="dxa"/>
              <w:right w:w="37" w:type="dxa"/>
            </w:tcMar>
            <w:vAlign w:val="center"/>
          </w:tcPr>
          <w:p w:rsidR="00F27B15" w:rsidRPr="00001D6E" w:rsidRDefault="00F27B15" w:rsidP="00244F5E">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 xml:space="preserve">Interlocuteur dédié au </w:t>
            </w:r>
            <w:r w:rsidRPr="00001D6E">
              <w:rPr>
                <w:rFonts w:asciiTheme="minorHAnsi" w:eastAsia="Times New Roman" w:hAnsiTheme="minorHAnsi" w:cstheme="minorHAnsi"/>
                <w:kern w:val="3"/>
                <w:sz w:val="24"/>
                <w:szCs w:val="24"/>
                <w:u w:val="single"/>
                <w:lang w:eastAsia="zh-CN" w:bidi="hi-IN"/>
              </w:rPr>
              <w:t>suivi administratif</w:t>
            </w:r>
            <w:r w:rsidRPr="00001D6E">
              <w:rPr>
                <w:rFonts w:asciiTheme="minorHAnsi" w:eastAsia="Times New Roman" w:hAnsiTheme="minorHAnsi" w:cstheme="minorHAnsi"/>
                <w:kern w:val="3"/>
                <w:sz w:val="24"/>
                <w:szCs w:val="24"/>
                <w:lang w:eastAsia="zh-CN" w:bidi="hi-IN"/>
              </w:rPr>
              <w:t xml:space="preserve"> </w:t>
            </w:r>
          </w:p>
          <w:p w:rsidR="00F27B15" w:rsidRPr="00001D6E" w:rsidRDefault="00F27B15" w:rsidP="00244F5E">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0"/>
                <w:lang w:eastAsia="zh-CN" w:bidi="hi-IN"/>
              </w:rPr>
              <w:t>(facturation/ mise à jour tarifaire …)</w:t>
            </w:r>
            <w:r w:rsidRPr="00001D6E">
              <w:rPr>
                <w:rFonts w:asciiTheme="minorHAnsi" w:eastAsia="Times New Roman" w:hAnsiTheme="minorHAnsi" w:cstheme="minorHAnsi"/>
                <w:kern w:val="3"/>
                <w:sz w:val="24"/>
                <w:szCs w:val="24"/>
                <w:lang w:eastAsia="zh-CN" w:bidi="hi-IN"/>
              </w:rPr>
              <w:t xml:space="preserve"> </w:t>
            </w:r>
          </w:p>
        </w:tc>
        <w:tc>
          <w:tcPr>
            <w:tcW w:w="2029" w:type="dxa"/>
            <w:tcBorders>
              <w:top w:val="nil"/>
              <w:left w:val="single" w:sz="2" w:space="0" w:color="000000"/>
              <w:bottom w:val="single" w:sz="4" w:space="0" w:color="auto"/>
              <w:right w:val="nil"/>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1843" w:type="dxa"/>
            <w:tcBorders>
              <w:top w:val="nil"/>
              <w:left w:val="single" w:sz="2" w:space="0" w:color="000000"/>
              <w:bottom w:val="single" w:sz="4" w:space="0" w:color="auto"/>
              <w:right w:val="nil"/>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1984" w:type="dxa"/>
            <w:tcBorders>
              <w:top w:val="nil"/>
              <w:left w:val="single" w:sz="2" w:space="0" w:color="000000"/>
              <w:bottom w:val="single" w:sz="4" w:space="0" w:color="auto"/>
              <w:right w:val="single" w:sz="2" w:space="0" w:color="000000"/>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2127" w:type="dxa"/>
            <w:tcBorders>
              <w:top w:val="nil"/>
              <w:left w:val="single" w:sz="2" w:space="0" w:color="000000"/>
              <w:bottom w:val="single" w:sz="4" w:space="0" w:color="auto"/>
              <w:right w:val="single" w:sz="2" w:space="0" w:color="000000"/>
            </w:tcBorders>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r>
      <w:tr w:rsidR="00F27B15" w:rsidRPr="00001D6E" w:rsidTr="00F27B15">
        <w:trPr>
          <w:trHeight w:val="621"/>
        </w:trPr>
        <w:tc>
          <w:tcPr>
            <w:tcW w:w="20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r w:rsidRPr="00001D6E">
              <w:rPr>
                <w:rFonts w:asciiTheme="minorHAnsi" w:eastAsia="Times New Roman" w:hAnsiTheme="minorHAnsi" w:cstheme="minorHAnsi"/>
                <w:kern w:val="3"/>
                <w:sz w:val="24"/>
                <w:szCs w:val="24"/>
                <w:lang w:eastAsia="zh-CN" w:bidi="hi-IN"/>
              </w:rPr>
              <w:t>Autre</w:t>
            </w:r>
            <w:r w:rsidR="00485C77" w:rsidRPr="00001D6E">
              <w:rPr>
                <w:rFonts w:asciiTheme="minorHAnsi" w:eastAsia="Times New Roman" w:hAnsiTheme="minorHAnsi" w:cstheme="minorHAnsi"/>
                <w:kern w:val="3"/>
                <w:sz w:val="24"/>
                <w:szCs w:val="24"/>
                <w:lang w:eastAsia="zh-CN" w:bidi="hi-IN"/>
              </w:rPr>
              <w:t>s</w:t>
            </w:r>
            <w:r w:rsidRPr="00001D6E">
              <w:rPr>
                <w:rFonts w:asciiTheme="minorHAnsi" w:eastAsia="Times New Roman" w:hAnsiTheme="minorHAnsi" w:cstheme="minorHAnsi"/>
                <w:kern w:val="3"/>
                <w:sz w:val="24"/>
                <w:szCs w:val="24"/>
                <w:lang w:eastAsia="zh-CN" w:bidi="hi-IN"/>
              </w:rPr>
              <w:t xml:space="preserve"> (le cas échéant)</w:t>
            </w:r>
          </w:p>
        </w:tc>
        <w:tc>
          <w:tcPr>
            <w:tcW w:w="2029"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1843"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1984" w:type="dxa"/>
            <w:tcBorders>
              <w:top w:val="single" w:sz="4" w:space="0" w:color="auto"/>
              <w:left w:val="single" w:sz="4" w:space="0" w:color="auto"/>
              <w:bottom w:val="single" w:sz="4" w:space="0" w:color="auto"/>
              <w:right w:val="single" w:sz="4" w:space="0" w:color="auto"/>
            </w:tcBorders>
            <w:tcMar>
              <w:top w:w="37" w:type="dxa"/>
              <w:left w:w="37" w:type="dxa"/>
              <w:bottom w:w="37" w:type="dxa"/>
              <w:right w:w="37" w:type="dxa"/>
            </w:tcMar>
            <w:vAlign w:val="center"/>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c>
          <w:tcPr>
            <w:tcW w:w="2127" w:type="dxa"/>
            <w:tcBorders>
              <w:top w:val="single" w:sz="4" w:space="0" w:color="auto"/>
              <w:left w:val="single" w:sz="4" w:space="0" w:color="auto"/>
              <w:bottom w:val="single" w:sz="4" w:space="0" w:color="auto"/>
              <w:right w:val="single" w:sz="4" w:space="0" w:color="auto"/>
            </w:tcBorders>
          </w:tcPr>
          <w:p w:rsidR="00F27B15" w:rsidRPr="00001D6E" w:rsidRDefault="00F27B15" w:rsidP="007C341F">
            <w:pPr>
              <w:suppressLineNumbers/>
              <w:suppressAutoHyphens/>
              <w:autoSpaceDN w:val="0"/>
              <w:jc w:val="center"/>
              <w:rPr>
                <w:rFonts w:asciiTheme="minorHAnsi" w:eastAsia="Times New Roman" w:hAnsiTheme="minorHAnsi" w:cstheme="minorHAnsi"/>
                <w:kern w:val="3"/>
                <w:sz w:val="24"/>
                <w:szCs w:val="24"/>
                <w:lang w:eastAsia="zh-CN" w:bidi="hi-IN"/>
              </w:rPr>
            </w:pPr>
          </w:p>
        </w:tc>
      </w:tr>
    </w:tbl>
    <w:p w:rsidR="00344ED1" w:rsidRPr="00001D6E" w:rsidRDefault="00344ED1" w:rsidP="00E649C3">
      <w:pPr>
        <w:spacing w:before="60"/>
        <w:ind w:right="-170"/>
        <w:rPr>
          <w:rFonts w:asciiTheme="minorHAnsi" w:hAnsiTheme="minorHAnsi" w:cstheme="minorHAnsi"/>
          <w:sz w:val="18"/>
          <w:szCs w:val="18"/>
        </w:rPr>
      </w:pPr>
    </w:p>
    <w:p w:rsidR="007C341F" w:rsidRPr="00001D6E" w:rsidRDefault="005916DD" w:rsidP="00E649C3">
      <w:pPr>
        <w:spacing w:before="60"/>
        <w:ind w:right="-170"/>
        <w:rPr>
          <w:rFonts w:asciiTheme="minorHAnsi" w:hAnsiTheme="minorHAnsi" w:cstheme="minorHAnsi"/>
          <w:b/>
          <w:szCs w:val="22"/>
          <w:u w:val="single"/>
        </w:rPr>
      </w:pPr>
      <w:r w:rsidRPr="00001D6E">
        <w:rPr>
          <w:rFonts w:asciiTheme="minorHAnsi" w:hAnsiTheme="minorHAnsi" w:cstheme="minorHAnsi"/>
          <w:b/>
          <w:szCs w:val="22"/>
          <w:u w:val="single"/>
        </w:rPr>
        <w:t>PORTAIL DEMATERIALISE</w:t>
      </w:r>
    </w:p>
    <w:p w:rsidR="00E649C3" w:rsidRPr="00001D6E" w:rsidRDefault="00E649C3" w:rsidP="00E649C3">
      <w:pPr>
        <w:spacing w:before="60"/>
        <w:ind w:right="-170"/>
        <w:rPr>
          <w:rFonts w:asciiTheme="minorHAnsi" w:hAnsiTheme="minorHAnsi" w:cstheme="minorHAnsi"/>
          <w:b/>
          <w:szCs w:val="22"/>
          <w:u w:val="single"/>
        </w:rPr>
      </w:pPr>
    </w:p>
    <w:p w:rsidR="00E649C3" w:rsidRPr="00001D6E" w:rsidRDefault="00E649C3" w:rsidP="00E649C3">
      <w:pPr>
        <w:pStyle w:val="Paragraphedeliste"/>
        <w:keepLines/>
        <w:numPr>
          <w:ilvl w:val="0"/>
          <w:numId w:val="15"/>
        </w:numPr>
        <w:tabs>
          <w:tab w:val="left" w:pos="708"/>
          <w:tab w:val="left" w:pos="851"/>
        </w:tabs>
        <w:ind w:left="72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Conformément au CCTP, il est souhaité la mise en œuvre d’un portail dématérialisé. </w:t>
      </w:r>
    </w:p>
    <w:p w:rsidR="00E649C3" w:rsidRPr="00001D6E" w:rsidRDefault="00E649C3" w:rsidP="00E649C3">
      <w:pPr>
        <w:pStyle w:val="Paragraphedeliste"/>
        <w:keepLines/>
        <w:tabs>
          <w:tab w:val="left" w:pos="708"/>
          <w:tab w:val="left" w:pos="851"/>
        </w:tabs>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Merci de nous indiquer les fonctionnalités de cet outil (gestion des commandes par utilisateur, recherche des produits par référence, disponibilité des articles, édition de devis, commande en ligne, paramétrage de plusieurs points de livraison par utilisateur, suivi et historique des commandes, édition de </w:t>
      </w:r>
      <w:r w:rsidR="00001D6E" w:rsidRPr="00001D6E">
        <w:rPr>
          <w:rFonts w:asciiTheme="minorHAnsi" w:eastAsia="Times New Roman" w:hAnsiTheme="minorHAnsi" w:cstheme="minorHAnsi"/>
          <w:sz w:val="24"/>
          <w:szCs w:val="24"/>
        </w:rPr>
        <w:t>statistiques...</w:t>
      </w:r>
      <w:r w:rsidRPr="00001D6E">
        <w:rPr>
          <w:rFonts w:asciiTheme="minorHAnsi" w:eastAsia="Times New Roman" w:hAnsiTheme="minorHAnsi" w:cstheme="minorHAnsi"/>
          <w:sz w:val="24"/>
          <w:szCs w:val="24"/>
        </w:rPr>
        <w:t>) ?</w:t>
      </w:r>
    </w:p>
    <w:p w:rsidR="00E649C3" w:rsidRPr="00001D6E" w:rsidRDefault="00E649C3" w:rsidP="00E649C3">
      <w:pPr>
        <w:pStyle w:val="Paragraphedeliste"/>
        <w:keepLines/>
        <w:tabs>
          <w:tab w:val="left" w:pos="708"/>
          <w:tab w:val="left" w:pos="851"/>
        </w:tabs>
        <w:rPr>
          <w:rFonts w:asciiTheme="minorHAnsi" w:eastAsia="Times New Roman" w:hAnsiTheme="minorHAnsi" w:cstheme="minorHAnsi"/>
          <w:i/>
          <w:sz w:val="24"/>
          <w:szCs w:val="24"/>
        </w:rPr>
      </w:pPr>
      <w:r w:rsidRPr="00001D6E">
        <w:rPr>
          <w:rFonts w:asciiTheme="minorHAnsi" w:eastAsia="Times New Roman" w:hAnsiTheme="minorHAnsi" w:cstheme="minorHAnsi"/>
          <w:i/>
          <w:sz w:val="24"/>
          <w:szCs w:val="24"/>
        </w:rPr>
        <w:t xml:space="preserve">Nota : Un code d’accès peut être communiqué pour évaluer l’outil en ligne (lien test).  </w:t>
      </w:r>
    </w:p>
    <w:p w:rsidR="00EE16A9" w:rsidRPr="00001D6E" w:rsidRDefault="00EE16A9" w:rsidP="00EE16A9">
      <w:pPr>
        <w:spacing w:line="239" w:lineRule="auto"/>
        <w:ind w:left="4" w:right="20"/>
        <w:rPr>
          <w:rFonts w:asciiTheme="minorHAnsi" w:eastAsiaTheme="minorHAnsi" w:hAnsiTheme="minorHAnsi" w:cstheme="minorHAnsi"/>
          <w:i/>
          <w:color w:val="E36C0A" w:themeColor="accent6" w:themeShade="BF"/>
          <w:szCs w:val="22"/>
          <w:lang w:eastAsia="en-US"/>
        </w:rPr>
      </w:pPr>
    </w:p>
    <w:p w:rsidR="00EE16A9" w:rsidRPr="00001D6E" w:rsidRDefault="00EE16A9" w:rsidP="00EE16A9">
      <w:pPr>
        <w:spacing w:line="239" w:lineRule="auto"/>
        <w:ind w:left="4" w:right="20"/>
        <w:rPr>
          <w:rFonts w:asciiTheme="minorHAnsi" w:eastAsiaTheme="minorHAnsi" w:hAnsiTheme="minorHAnsi" w:cstheme="minorHAnsi"/>
          <w:i/>
          <w:color w:val="E36C0A" w:themeColor="accent6" w:themeShade="BF"/>
          <w:szCs w:val="22"/>
          <w:lang w:eastAsia="en-US"/>
        </w:rPr>
      </w:pPr>
      <w:r w:rsidRPr="00001D6E">
        <w:rPr>
          <w:rFonts w:asciiTheme="minorHAnsi" w:eastAsiaTheme="minorHAnsi" w:hAnsiTheme="minorHAnsi" w:cstheme="minorHAnsi"/>
          <w:i/>
          <w:color w:val="E36C0A" w:themeColor="accent6" w:themeShade="BF"/>
          <w:szCs w:val="22"/>
          <w:lang w:eastAsia="en-US"/>
        </w:rPr>
        <w:t xml:space="preserve">ATTENTION : la mise à disposition de cet outil reste </w:t>
      </w:r>
      <w:r w:rsidR="00001D6E" w:rsidRPr="00001D6E">
        <w:rPr>
          <w:rFonts w:asciiTheme="minorHAnsi" w:eastAsiaTheme="minorHAnsi" w:hAnsiTheme="minorHAnsi" w:cstheme="minorHAnsi"/>
          <w:i/>
          <w:color w:val="E36C0A" w:themeColor="accent6" w:themeShade="BF"/>
          <w:szCs w:val="22"/>
          <w:lang w:eastAsia="en-US"/>
        </w:rPr>
        <w:t>« souhaitée » et non obligatoire</w:t>
      </w:r>
      <w:r w:rsidRPr="00001D6E">
        <w:rPr>
          <w:rFonts w:asciiTheme="minorHAnsi" w:eastAsiaTheme="minorHAnsi" w:hAnsiTheme="minorHAnsi" w:cstheme="minorHAnsi"/>
          <w:i/>
          <w:color w:val="E36C0A" w:themeColor="accent6" w:themeShade="BF"/>
          <w:szCs w:val="22"/>
          <w:lang w:eastAsia="en-US"/>
        </w:rPr>
        <w:t xml:space="preserve"> ainsi si le prestataire ne dispose pas d’un portail dématérialisé, il devra détailler son fonctionnement afin d’obtenir le même résultat notamment concernant la prise de commande, la recherche d’articles, l’extraction statistique.</w:t>
      </w:r>
    </w:p>
    <w:p w:rsidR="007C341F" w:rsidRPr="00001D6E" w:rsidRDefault="007C341F" w:rsidP="007C341F">
      <w:pPr>
        <w:spacing w:before="60"/>
        <w:ind w:left="284" w:right="-170"/>
        <w:rPr>
          <w:rFonts w:asciiTheme="minorHAnsi" w:hAnsiTheme="minorHAnsi" w:cstheme="minorHAnsi"/>
          <w:sz w:val="18"/>
          <w:szCs w:val="18"/>
        </w:rPr>
      </w:pPr>
    </w:p>
    <w:p w:rsidR="00E649C3" w:rsidRPr="00001D6E" w:rsidRDefault="007C341F" w:rsidP="00001D6E">
      <w:pPr>
        <w:spacing w:before="60"/>
        <w:ind w:left="284" w:right="-170"/>
        <w:jc w:val="left"/>
        <w:rPr>
          <w:rFonts w:asciiTheme="minorHAnsi" w:hAnsiTheme="minorHAnsi" w:cstheme="minorHAnsi"/>
          <w:sz w:val="18"/>
          <w:szCs w:val="18"/>
        </w:rPr>
      </w:pPr>
      <w:r w:rsidRPr="00001D6E">
        <w:rPr>
          <w:rFonts w:asciiTheme="minorHAnsi" w:hAnsiTheme="minorHAnsi" w:cstheme="minorHAnsi"/>
          <w:szCs w:val="22"/>
        </w:rPr>
        <w:t>Réponse du candidat</w:t>
      </w:r>
      <w:r w:rsidRPr="00001D6E">
        <w:rPr>
          <w:rFonts w:asciiTheme="minorHAnsi" w:hAnsiTheme="minorHAnsi" w:cstheme="minorHAnsi"/>
          <w:sz w:val="18"/>
          <w:szCs w:val="18"/>
        </w:rPr>
        <w:t xml:space="preserve"> …………………………………………………………………….………………………………………………………….…….………………………………………………………………………………………………………………………………</w:t>
      </w:r>
      <w:r w:rsidR="00001D6E" w:rsidRPr="00001D6E">
        <w:rPr>
          <w:rFonts w:asciiTheme="minorHAnsi" w:hAnsiTheme="minorHAnsi" w:cstheme="minorHAnsi"/>
          <w:sz w:val="18"/>
          <w:szCs w:val="18"/>
        </w:rPr>
        <w:t>…………………………………………………………………….………………………………………………………….…….………………………………………………………………………………………………………………………….………………………………………………………….…….………………………………………………………………………………………………………………………….………………………………………………………….…….………………………………………………………………………………………………………………………….………………………………………………………….…….………………………………………………………………………………………………………………………….………………………………………………………….…….………………………………………………………………………………………………………………………….……………………………………</w:t>
      </w:r>
      <w:r w:rsidR="00001D6E">
        <w:rPr>
          <w:rFonts w:asciiTheme="minorHAnsi" w:hAnsiTheme="minorHAnsi" w:cstheme="minorHAnsi"/>
          <w:sz w:val="18"/>
          <w:szCs w:val="18"/>
        </w:rPr>
        <w:t>………</w:t>
      </w:r>
    </w:p>
    <w:p w:rsidR="00E649C3" w:rsidRPr="00001D6E" w:rsidRDefault="00E649C3" w:rsidP="00E649C3">
      <w:pPr>
        <w:pStyle w:val="Paragraphedeliste"/>
        <w:keepLines/>
        <w:numPr>
          <w:ilvl w:val="0"/>
          <w:numId w:val="15"/>
        </w:numPr>
        <w:tabs>
          <w:tab w:val="left" w:pos="708"/>
          <w:tab w:val="left" w:pos="851"/>
        </w:tabs>
        <w:ind w:left="72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lastRenderedPageBreak/>
        <w:t xml:space="preserve">Le candidat indique également les autres modalités de passation de commandes possibles (mail, téléphone, …) en détaillant notamment leur fonctionnement (prise de commande, recherche d’articles, extractions </w:t>
      </w:r>
      <w:r w:rsidR="00001D6E" w:rsidRPr="00001D6E">
        <w:rPr>
          <w:rFonts w:asciiTheme="minorHAnsi" w:eastAsia="Times New Roman" w:hAnsiTheme="minorHAnsi" w:cstheme="minorHAnsi"/>
          <w:sz w:val="24"/>
          <w:szCs w:val="24"/>
        </w:rPr>
        <w:t>statistique…</w:t>
      </w:r>
      <w:r w:rsidRPr="00001D6E">
        <w:rPr>
          <w:rFonts w:asciiTheme="minorHAnsi" w:eastAsia="Times New Roman" w:hAnsiTheme="minorHAnsi" w:cstheme="minorHAnsi"/>
          <w:sz w:val="24"/>
          <w:szCs w:val="24"/>
        </w:rPr>
        <w:t>).</w:t>
      </w:r>
    </w:p>
    <w:p w:rsidR="007C341F" w:rsidRPr="00001D6E" w:rsidRDefault="007C341F" w:rsidP="007C341F">
      <w:pPr>
        <w:spacing w:before="60"/>
        <w:ind w:left="284" w:right="-170"/>
        <w:jc w:val="left"/>
        <w:rPr>
          <w:rFonts w:asciiTheme="minorHAnsi" w:hAnsiTheme="minorHAnsi" w:cstheme="minorHAnsi"/>
          <w:i/>
          <w:sz w:val="18"/>
          <w:szCs w:val="18"/>
        </w:rPr>
      </w:pPr>
    </w:p>
    <w:p w:rsidR="00906BED" w:rsidRPr="00001D6E" w:rsidRDefault="007C341F" w:rsidP="00906BED">
      <w:pPr>
        <w:spacing w:before="60"/>
        <w:ind w:left="284" w:right="-170"/>
        <w:jc w:val="left"/>
        <w:rPr>
          <w:rFonts w:asciiTheme="minorHAnsi" w:hAnsiTheme="minorHAnsi" w:cstheme="minorHAnsi"/>
          <w:sz w:val="18"/>
          <w:szCs w:val="18"/>
        </w:rPr>
      </w:pPr>
      <w:r w:rsidRPr="00001D6E">
        <w:rPr>
          <w:rFonts w:asciiTheme="minorHAnsi" w:hAnsiTheme="minorHAnsi" w:cstheme="minorHAnsi"/>
          <w:szCs w:val="22"/>
        </w:rPr>
        <w:t>Réponse du candidat</w:t>
      </w:r>
      <w:r w:rsidRPr="00001D6E">
        <w:rPr>
          <w:rFonts w:asciiTheme="minorHAnsi" w:hAnsiTheme="minorHAnsi" w:cstheme="minorHAnsi"/>
          <w:sz w:val="18"/>
          <w:szCs w:val="18"/>
        </w:rPr>
        <w:t xml:space="preserve"> </w:t>
      </w:r>
      <w:r w:rsidR="00906BED" w:rsidRPr="00001D6E">
        <w:rPr>
          <w:rFonts w:asciiTheme="minorHAnsi" w:hAnsiTheme="minorHAnsi" w:cstheme="minorHAnsi"/>
          <w:sz w:val="18"/>
          <w:szCs w:val="18"/>
        </w:rPr>
        <w:t>…………………………………………………………………….………………………………………………………….…….………………………………………………………………………………………………………………………………</w:t>
      </w:r>
      <w:r w:rsidR="00001D6E" w:rsidRPr="00001D6E">
        <w:rPr>
          <w:rFonts w:asciiTheme="minorHAnsi" w:hAnsiTheme="minorHAnsi" w:cstheme="minorHAnsi"/>
          <w:sz w:val="18"/>
          <w:szCs w:val="18"/>
        </w:rPr>
        <w:t>…………………………………………………………………….………………………………………………………….…….………………………………………………………………………………………………………………………….……………………………………</w:t>
      </w:r>
      <w:r w:rsidR="00001D6E">
        <w:rPr>
          <w:rFonts w:asciiTheme="minorHAnsi" w:hAnsiTheme="minorHAnsi" w:cstheme="minorHAnsi"/>
          <w:sz w:val="18"/>
          <w:szCs w:val="18"/>
        </w:rPr>
        <w:t>………</w:t>
      </w:r>
    </w:p>
    <w:p w:rsidR="00E649C3" w:rsidRPr="00001D6E" w:rsidRDefault="00906BED" w:rsidP="00906BED">
      <w:pPr>
        <w:pStyle w:val="Paragraphedeliste"/>
        <w:numPr>
          <w:ilvl w:val="0"/>
          <w:numId w:val="15"/>
        </w:numPr>
        <w:spacing w:before="60"/>
        <w:ind w:right="-17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Précisez les délais de prise en compte des commandes, de préparation des com</w:t>
      </w:r>
      <w:r w:rsidR="00F27B15" w:rsidRPr="00001D6E">
        <w:rPr>
          <w:rFonts w:asciiTheme="minorHAnsi" w:eastAsia="Times New Roman" w:hAnsiTheme="minorHAnsi" w:cstheme="minorHAnsi"/>
          <w:sz w:val="24"/>
          <w:szCs w:val="24"/>
        </w:rPr>
        <w:t xml:space="preserve">mandes (organisation logistique </w:t>
      </w:r>
      <w:r w:rsidRPr="00001D6E">
        <w:rPr>
          <w:rFonts w:asciiTheme="minorHAnsi" w:eastAsia="Times New Roman" w:hAnsiTheme="minorHAnsi" w:cstheme="minorHAnsi"/>
          <w:sz w:val="24"/>
          <w:szCs w:val="24"/>
        </w:rPr>
        <w:t>et disponibilité des produits), de gestion des</w:t>
      </w:r>
      <w:r w:rsidR="00F27B15" w:rsidRPr="00001D6E">
        <w:rPr>
          <w:rFonts w:asciiTheme="minorHAnsi" w:eastAsia="Times New Roman" w:hAnsiTheme="minorHAnsi" w:cstheme="minorHAnsi"/>
          <w:sz w:val="24"/>
          <w:szCs w:val="24"/>
        </w:rPr>
        <w:t xml:space="preserve"> stocks (réapprovisionnement, nombre de références en stock et </w:t>
      </w:r>
      <w:r w:rsidRPr="00001D6E">
        <w:rPr>
          <w:rFonts w:asciiTheme="minorHAnsi" w:eastAsia="Times New Roman" w:hAnsiTheme="minorHAnsi" w:cstheme="minorHAnsi"/>
          <w:sz w:val="24"/>
          <w:szCs w:val="24"/>
        </w:rPr>
        <w:t>lieu de stockage).</w:t>
      </w:r>
    </w:p>
    <w:p w:rsidR="00AE6CFE" w:rsidRPr="00001D6E" w:rsidRDefault="00AE6CFE" w:rsidP="00AE6CFE">
      <w:pPr>
        <w:pStyle w:val="Paragraphedeliste"/>
        <w:numPr>
          <w:ilvl w:val="0"/>
          <w:numId w:val="15"/>
        </w:numPr>
        <w:spacing w:before="60"/>
        <w:ind w:right="-17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Précisez en cas de rupture de produits les délais de signalement et communication ainsi que les délais de réapprovisionnement.</w:t>
      </w:r>
    </w:p>
    <w:p w:rsidR="007C341F" w:rsidRPr="00001D6E" w:rsidRDefault="007C341F" w:rsidP="00AE6CFE">
      <w:pPr>
        <w:spacing w:before="60"/>
        <w:ind w:right="-170"/>
        <w:rPr>
          <w:rFonts w:asciiTheme="minorHAnsi" w:hAnsiTheme="minorHAnsi" w:cstheme="minorHAnsi"/>
          <w:sz w:val="18"/>
          <w:szCs w:val="18"/>
        </w:rPr>
      </w:pPr>
    </w:p>
    <w:p w:rsidR="00ED0CC3" w:rsidRDefault="007C341F" w:rsidP="00001D6E">
      <w:pPr>
        <w:spacing w:before="60"/>
        <w:ind w:left="284" w:right="-170"/>
        <w:jc w:val="left"/>
        <w:rPr>
          <w:rFonts w:asciiTheme="minorHAnsi" w:hAnsiTheme="minorHAnsi" w:cstheme="minorHAnsi"/>
          <w:sz w:val="18"/>
          <w:szCs w:val="18"/>
        </w:rPr>
      </w:pPr>
      <w:r w:rsidRPr="00001D6E">
        <w:rPr>
          <w:rFonts w:asciiTheme="minorHAnsi" w:hAnsiTheme="minorHAnsi" w:cstheme="minorHAnsi"/>
          <w:szCs w:val="22"/>
        </w:rPr>
        <w:t>Réponse du candidat</w:t>
      </w:r>
      <w:r w:rsidRPr="00001D6E">
        <w:rPr>
          <w:rFonts w:asciiTheme="minorHAnsi" w:hAnsiTheme="minorHAnsi" w:cstheme="minorHAnsi"/>
          <w:sz w:val="18"/>
          <w:szCs w:val="18"/>
        </w:rPr>
        <w:t xml:space="preserve"> </w:t>
      </w:r>
      <w:r w:rsidR="00ED0CC3" w:rsidRPr="00001D6E">
        <w:rPr>
          <w:rFonts w:asciiTheme="minorHAnsi" w:hAnsiTheme="minorHAnsi" w:cstheme="minorHAnsi"/>
          <w:sz w:val="18"/>
          <w:szCs w:val="18"/>
        </w:rPr>
        <w:t>…………………………………………………………………….………………………………………………………….…….………………………………………………………………………………………………………………………………</w:t>
      </w:r>
      <w:r w:rsidR="00001D6E" w:rsidRPr="00001D6E">
        <w:rPr>
          <w:rFonts w:asciiTheme="minorHAnsi" w:hAnsiTheme="minorHAnsi" w:cstheme="minorHAnsi"/>
          <w:sz w:val="18"/>
          <w:szCs w:val="18"/>
        </w:rPr>
        <w:t>…………………………………………………………………….………………………………………………………….…….………………………………………………………………………………………………………………………….………………………………………………………….…….………………………………………………………………………………………………………………………….……………………………………</w:t>
      </w:r>
      <w:r w:rsidR="00001D6E">
        <w:rPr>
          <w:rFonts w:asciiTheme="minorHAnsi" w:hAnsiTheme="minorHAnsi" w:cstheme="minorHAnsi"/>
          <w:sz w:val="18"/>
          <w:szCs w:val="18"/>
        </w:rPr>
        <w:t>………</w:t>
      </w:r>
    </w:p>
    <w:p w:rsidR="00001D6E" w:rsidRPr="00001D6E" w:rsidRDefault="00001D6E" w:rsidP="00001D6E">
      <w:pPr>
        <w:spacing w:before="60"/>
        <w:ind w:left="284" w:right="-170"/>
        <w:jc w:val="left"/>
        <w:rPr>
          <w:rFonts w:asciiTheme="minorHAnsi" w:hAnsiTheme="minorHAnsi" w:cstheme="minorHAnsi"/>
          <w:sz w:val="18"/>
          <w:szCs w:val="18"/>
        </w:rPr>
      </w:pPr>
    </w:p>
    <w:p w:rsidR="00ED0CC3" w:rsidRPr="00001D6E" w:rsidRDefault="00ED0CC3" w:rsidP="00ED0CC3">
      <w:pPr>
        <w:pStyle w:val="Paragraphedeliste"/>
        <w:keepLines/>
        <w:numPr>
          <w:ilvl w:val="0"/>
          <w:numId w:val="15"/>
        </w:numPr>
        <w:tabs>
          <w:tab w:val="left" w:pos="708"/>
          <w:tab w:val="left" w:pos="851"/>
        </w:tabs>
        <w:spacing w:after="6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 candidat précisera :</w:t>
      </w:r>
    </w:p>
    <w:p w:rsidR="00ED0CC3" w:rsidRPr="00001D6E" w:rsidRDefault="00ED0CC3" w:rsidP="009F0D02">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Dans le tableau ci-dessous, les délais de livraison à compter de la passation de commande pour la région PACA et pour la CORSE. </w:t>
      </w:r>
    </w:p>
    <w:p w:rsidR="00134C65" w:rsidRPr="00001D6E" w:rsidRDefault="00001D6E" w:rsidP="009F0D02">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Les</w:t>
      </w:r>
      <w:r w:rsidR="00ED0CC3" w:rsidRPr="00001D6E">
        <w:rPr>
          <w:rFonts w:asciiTheme="minorHAnsi" w:eastAsia="Times New Roman" w:hAnsiTheme="minorHAnsi" w:cstheme="minorHAnsi"/>
          <w:sz w:val="24"/>
          <w:szCs w:val="24"/>
        </w:rPr>
        <w:t xml:space="preserve"> modalités de livraison (livreur propre </w:t>
      </w:r>
      <w:r w:rsidR="00134C65" w:rsidRPr="00001D6E">
        <w:rPr>
          <w:rFonts w:asciiTheme="minorHAnsi" w:eastAsia="Times New Roman" w:hAnsiTheme="minorHAnsi" w:cstheme="minorHAnsi"/>
          <w:sz w:val="24"/>
          <w:szCs w:val="24"/>
        </w:rPr>
        <w:t xml:space="preserve">ou sous-traitant) de ce dernier </w:t>
      </w:r>
    </w:p>
    <w:p w:rsidR="00ED0CC3" w:rsidRPr="00001D6E" w:rsidRDefault="00001D6E" w:rsidP="009F0D02">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Les</w:t>
      </w:r>
      <w:r w:rsidR="00134C65" w:rsidRPr="00001D6E">
        <w:rPr>
          <w:rFonts w:asciiTheme="minorHAnsi" w:eastAsia="Times New Roman" w:hAnsiTheme="minorHAnsi" w:cstheme="minorHAnsi"/>
          <w:sz w:val="24"/>
          <w:szCs w:val="24"/>
        </w:rPr>
        <w:t xml:space="preserve"> modes de colisage conformément</w:t>
      </w:r>
      <w:r w:rsidR="00ED0CC3" w:rsidRPr="00001D6E">
        <w:rPr>
          <w:rFonts w:asciiTheme="minorHAnsi" w:eastAsia="Times New Roman" w:hAnsiTheme="minorHAnsi" w:cstheme="minorHAnsi"/>
          <w:sz w:val="24"/>
          <w:szCs w:val="24"/>
        </w:rPr>
        <w:t xml:space="preserve"> </w:t>
      </w:r>
      <w:r w:rsidR="00134C65" w:rsidRPr="00001D6E">
        <w:rPr>
          <w:rFonts w:asciiTheme="minorHAnsi" w:eastAsia="Times New Roman" w:hAnsiTheme="minorHAnsi" w:cstheme="minorHAnsi"/>
          <w:sz w:val="24"/>
          <w:szCs w:val="24"/>
        </w:rPr>
        <w:t>à l’article V2 du CCTP</w:t>
      </w:r>
    </w:p>
    <w:p w:rsidR="00134C65" w:rsidRPr="00001D6E" w:rsidRDefault="00001D6E" w:rsidP="009F0D02">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w:t>
      </w:r>
      <w:r w:rsidR="00134C65" w:rsidRPr="00001D6E">
        <w:rPr>
          <w:rFonts w:asciiTheme="minorHAnsi" w:eastAsia="Times New Roman" w:hAnsiTheme="minorHAnsi" w:cstheme="minorHAnsi"/>
          <w:sz w:val="24"/>
          <w:szCs w:val="24"/>
        </w:rPr>
        <w:t xml:space="preserve"> maillage </w:t>
      </w:r>
      <w:r w:rsidR="00153014" w:rsidRPr="00001D6E">
        <w:rPr>
          <w:rFonts w:asciiTheme="minorHAnsi" w:eastAsia="Times New Roman" w:hAnsiTheme="minorHAnsi" w:cstheme="minorHAnsi"/>
          <w:sz w:val="24"/>
          <w:szCs w:val="24"/>
        </w:rPr>
        <w:t xml:space="preserve">géographique </w:t>
      </w:r>
      <w:r w:rsidR="00134C65" w:rsidRPr="00001D6E">
        <w:rPr>
          <w:rFonts w:asciiTheme="minorHAnsi" w:eastAsia="Times New Roman" w:hAnsiTheme="minorHAnsi" w:cstheme="minorHAnsi"/>
          <w:sz w:val="24"/>
          <w:szCs w:val="24"/>
        </w:rPr>
        <w:t>des agences du Titulaire</w:t>
      </w:r>
    </w:p>
    <w:p w:rsidR="001826DA" w:rsidRPr="00001D6E" w:rsidRDefault="001826DA" w:rsidP="00ED0CC3">
      <w:pPr>
        <w:spacing w:before="60"/>
        <w:ind w:right="-170"/>
        <w:rPr>
          <w:rFonts w:asciiTheme="minorHAnsi" w:hAnsiTheme="minorHAnsi" w:cstheme="minorHAnsi"/>
          <w:sz w:val="18"/>
          <w:szCs w:val="18"/>
        </w:rPr>
      </w:pPr>
    </w:p>
    <w:tbl>
      <w:tblPr>
        <w:tblStyle w:val="Grilledutableau1"/>
        <w:tblW w:w="8755" w:type="dxa"/>
        <w:tblInd w:w="284" w:type="dxa"/>
        <w:tblLook w:val="04A0" w:firstRow="1" w:lastRow="0" w:firstColumn="1" w:lastColumn="0" w:noHBand="0" w:noVBand="1"/>
      </w:tblPr>
      <w:tblGrid>
        <w:gridCol w:w="1330"/>
        <w:gridCol w:w="2225"/>
        <w:gridCol w:w="2506"/>
        <w:gridCol w:w="2694"/>
      </w:tblGrid>
      <w:tr w:rsidR="00673E30" w:rsidRPr="00001D6E" w:rsidTr="00673E30">
        <w:trPr>
          <w:trHeight w:val="293"/>
        </w:trPr>
        <w:tc>
          <w:tcPr>
            <w:tcW w:w="1330" w:type="dxa"/>
            <w:shd w:val="clear" w:color="auto" w:fill="BFBFBF" w:themeFill="background1" w:themeFillShade="BF"/>
          </w:tcPr>
          <w:p w:rsidR="001826DA" w:rsidRPr="00001D6E" w:rsidRDefault="001826DA" w:rsidP="001826DA">
            <w:pPr>
              <w:spacing w:before="60"/>
              <w:ind w:right="-170"/>
              <w:rPr>
                <w:rFonts w:asciiTheme="minorHAnsi" w:hAnsiTheme="minorHAnsi" w:cstheme="minorHAnsi"/>
                <w:sz w:val="24"/>
                <w:szCs w:val="24"/>
              </w:rPr>
            </w:pPr>
          </w:p>
        </w:tc>
        <w:tc>
          <w:tcPr>
            <w:tcW w:w="2225" w:type="dxa"/>
            <w:shd w:val="clear" w:color="auto" w:fill="BFBFBF" w:themeFill="background1" w:themeFillShade="BF"/>
          </w:tcPr>
          <w:p w:rsidR="001826DA" w:rsidRPr="00001D6E" w:rsidRDefault="001826DA" w:rsidP="001826DA">
            <w:pPr>
              <w:spacing w:before="60"/>
              <w:ind w:right="-170"/>
              <w:jc w:val="center"/>
              <w:rPr>
                <w:rFonts w:asciiTheme="minorHAnsi" w:hAnsiTheme="minorHAnsi" w:cstheme="minorHAnsi"/>
                <w:sz w:val="24"/>
                <w:szCs w:val="24"/>
              </w:rPr>
            </w:pPr>
            <w:r w:rsidRPr="00001D6E">
              <w:rPr>
                <w:rFonts w:asciiTheme="minorHAnsi" w:hAnsiTheme="minorHAnsi" w:cstheme="minorHAnsi"/>
                <w:sz w:val="24"/>
                <w:szCs w:val="24"/>
              </w:rPr>
              <w:t>Type de commande</w:t>
            </w:r>
          </w:p>
        </w:tc>
        <w:tc>
          <w:tcPr>
            <w:tcW w:w="2506" w:type="dxa"/>
            <w:shd w:val="clear" w:color="auto" w:fill="BFBFBF" w:themeFill="background1" w:themeFillShade="BF"/>
          </w:tcPr>
          <w:p w:rsidR="001826DA" w:rsidRPr="00001D6E" w:rsidRDefault="00EE7CEE" w:rsidP="00673E30">
            <w:pPr>
              <w:spacing w:before="60"/>
              <w:ind w:right="-170"/>
              <w:jc w:val="center"/>
              <w:rPr>
                <w:rFonts w:asciiTheme="minorHAnsi" w:hAnsiTheme="minorHAnsi" w:cstheme="minorHAnsi"/>
                <w:sz w:val="24"/>
                <w:szCs w:val="24"/>
              </w:rPr>
            </w:pPr>
            <w:r w:rsidRPr="00001D6E">
              <w:rPr>
                <w:rFonts w:asciiTheme="minorHAnsi" w:hAnsiTheme="minorHAnsi" w:cstheme="minorHAnsi"/>
                <w:sz w:val="24"/>
                <w:szCs w:val="24"/>
              </w:rPr>
              <w:t>Délais souhaités</w:t>
            </w:r>
          </w:p>
        </w:tc>
        <w:tc>
          <w:tcPr>
            <w:tcW w:w="2694" w:type="dxa"/>
            <w:shd w:val="clear" w:color="auto" w:fill="BFBFBF" w:themeFill="background1" w:themeFillShade="BF"/>
          </w:tcPr>
          <w:p w:rsidR="001826DA" w:rsidRPr="00001D6E" w:rsidRDefault="001826DA" w:rsidP="00673E30">
            <w:pPr>
              <w:spacing w:before="60"/>
              <w:ind w:right="-170"/>
              <w:jc w:val="center"/>
              <w:rPr>
                <w:rFonts w:asciiTheme="minorHAnsi" w:hAnsiTheme="minorHAnsi" w:cstheme="minorHAnsi"/>
                <w:sz w:val="24"/>
                <w:szCs w:val="24"/>
              </w:rPr>
            </w:pPr>
            <w:r w:rsidRPr="00001D6E">
              <w:rPr>
                <w:rFonts w:asciiTheme="minorHAnsi" w:hAnsiTheme="minorHAnsi" w:cstheme="minorHAnsi"/>
                <w:sz w:val="24"/>
                <w:szCs w:val="24"/>
              </w:rPr>
              <w:t>Délais proposés par le candidat</w:t>
            </w:r>
          </w:p>
        </w:tc>
      </w:tr>
      <w:tr w:rsidR="001826DA" w:rsidRPr="00001D6E" w:rsidTr="00673E30">
        <w:trPr>
          <w:trHeight w:val="707"/>
        </w:trPr>
        <w:tc>
          <w:tcPr>
            <w:tcW w:w="1330" w:type="dxa"/>
            <w:vMerge w:val="restart"/>
            <w:shd w:val="clear" w:color="auto" w:fill="BFBFBF" w:themeFill="background1" w:themeFillShade="BF"/>
          </w:tcPr>
          <w:p w:rsidR="001826DA" w:rsidRPr="00001D6E" w:rsidRDefault="001826DA" w:rsidP="001826DA">
            <w:pPr>
              <w:spacing w:before="600"/>
              <w:ind w:right="-170"/>
              <w:jc w:val="center"/>
              <w:rPr>
                <w:rFonts w:asciiTheme="minorHAnsi" w:hAnsiTheme="minorHAnsi" w:cstheme="minorHAnsi"/>
                <w:sz w:val="24"/>
                <w:szCs w:val="24"/>
              </w:rPr>
            </w:pPr>
            <w:r w:rsidRPr="00001D6E">
              <w:rPr>
                <w:rFonts w:asciiTheme="minorHAnsi" w:hAnsiTheme="minorHAnsi" w:cstheme="minorHAnsi"/>
                <w:sz w:val="24"/>
                <w:szCs w:val="24"/>
              </w:rPr>
              <w:t>PACA</w:t>
            </w:r>
          </w:p>
        </w:tc>
        <w:tc>
          <w:tcPr>
            <w:tcW w:w="2225" w:type="dxa"/>
          </w:tcPr>
          <w:p w:rsidR="001826DA" w:rsidRPr="00001D6E" w:rsidRDefault="001826DA" w:rsidP="001826DA">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Commande standard</w:t>
            </w:r>
          </w:p>
          <w:p w:rsidR="001826DA" w:rsidRPr="00001D6E" w:rsidRDefault="001826DA" w:rsidP="001826DA">
            <w:pPr>
              <w:spacing w:before="120"/>
              <w:ind w:right="-170"/>
              <w:jc w:val="center"/>
              <w:rPr>
                <w:rFonts w:asciiTheme="minorHAnsi" w:hAnsiTheme="minorHAnsi" w:cstheme="minorHAnsi"/>
                <w:sz w:val="24"/>
                <w:szCs w:val="24"/>
              </w:rPr>
            </w:pPr>
          </w:p>
        </w:tc>
        <w:tc>
          <w:tcPr>
            <w:tcW w:w="2506" w:type="dxa"/>
          </w:tcPr>
          <w:p w:rsidR="001826DA" w:rsidRPr="00001D6E" w:rsidRDefault="007D05CD" w:rsidP="001826DA">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3</w:t>
            </w:r>
            <w:r w:rsidR="001826DA" w:rsidRPr="00001D6E">
              <w:rPr>
                <w:rFonts w:asciiTheme="minorHAnsi" w:hAnsiTheme="minorHAnsi" w:cstheme="minorHAnsi"/>
                <w:sz w:val="24"/>
                <w:szCs w:val="24"/>
              </w:rPr>
              <w:t xml:space="preserve"> jours ouvrés</w:t>
            </w:r>
          </w:p>
        </w:tc>
        <w:tc>
          <w:tcPr>
            <w:tcW w:w="2694" w:type="dxa"/>
          </w:tcPr>
          <w:p w:rsidR="001826DA" w:rsidRPr="00001D6E" w:rsidRDefault="001826DA" w:rsidP="001826DA">
            <w:pPr>
              <w:spacing w:before="120"/>
              <w:ind w:right="-170"/>
              <w:jc w:val="center"/>
              <w:rPr>
                <w:rFonts w:asciiTheme="minorHAnsi" w:hAnsiTheme="minorHAnsi" w:cstheme="minorHAnsi"/>
                <w:sz w:val="24"/>
                <w:szCs w:val="24"/>
              </w:rPr>
            </w:pPr>
          </w:p>
        </w:tc>
      </w:tr>
      <w:tr w:rsidR="001826DA" w:rsidRPr="00001D6E" w:rsidTr="00673E30">
        <w:trPr>
          <w:trHeight w:val="128"/>
        </w:trPr>
        <w:tc>
          <w:tcPr>
            <w:tcW w:w="1330" w:type="dxa"/>
            <w:vMerge/>
            <w:shd w:val="clear" w:color="auto" w:fill="BFBFBF" w:themeFill="background1" w:themeFillShade="BF"/>
          </w:tcPr>
          <w:p w:rsidR="001826DA" w:rsidRPr="00001D6E" w:rsidRDefault="001826DA" w:rsidP="001826DA">
            <w:pPr>
              <w:spacing w:before="60"/>
              <w:ind w:right="-170"/>
              <w:jc w:val="center"/>
              <w:rPr>
                <w:rFonts w:asciiTheme="minorHAnsi" w:hAnsiTheme="minorHAnsi" w:cstheme="minorHAnsi"/>
                <w:sz w:val="24"/>
                <w:szCs w:val="24"/>
              </w:rPr>
            </w:pPr>
          </w:p>
        </w:tc>
        <w:tc>
          <w:tcPr>
            <w:tcW w:w="2225" w:type="dxa"/>
          </w:tcPr>
          <w:p w:rsidR="001826DA" w:rsidRPr="00001D6E" w:rsidRDefault="001826DA" w:rsidP="001826DA">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Commande urgente</w:t>
            </w:r>
          </w:p>
          <w:p w:rsidR="001826DA" w:rsidRPr="00001D6E" w:rsidRDefault="001826DA" w:rsidP="001826DA">
            <w:pPr>
              <w:spacing w:before="120"/>
              <w:ind w:right="-170"/>
              <w:jc w:val="center"/>
              <w:rPr>
                <w:rFonts w:asciiTheme="minorHAnsi" w:hAnsiTheme="minorHAnsi" w:cstheme="minorHAnsi"/>
                <w:sz w:val="24"/>
                <w:szCs w:val="24"/>
              </w:rPr>
            </w:pPr>
          </w:p>
        </w:tc>
        <w:tc>
          <w:tcPr>
            <w:tcW w:w="2506" w:type="dxa"/>
          </w:tcPr>
          <w:p w:rsidR="001826DA" w:rsidRPr="00001D6E" w:rsidRDefault="001826DA" w:rsidP="001826DA">
            <w:pPr>
              <w:spacing w:before="120"/>
              <w:ind w:right="-170"/>
              <w:jc w:val="center"/>
              <w:rPr>
                <w:rFonts w:asciiTheme="minorHAnsi" w:hAnsiTheme="minorHAnsi" w:cstheme="minorHAnsi"/>
                <w:sz w:val="24"/>
                <w:szCs w:val="24"/>
              </w:rPr>
            </w:pPr>
          </w:p>
        </w:tc>
        <w:tc>
          <w:tcPr>
            <w:tcW w:w="2694" w:type="dxa"/>
          </w:tcPr>
          <w:p w:rsidR="001826DA" w:rsidRPr="00001D6E" w:rsidRDefault="001826DA" w:rsidP="001826DA">
            <w:pPr>
              <w:spacing w:before="120"/>
              <w:ind w:right="-170"/>
              <w:jc w:val="center"/>
              <w:rPr>
                <w:rFonts w:asciiTheme="minorHAnsi" w:hAnsiTheme="minorHAnsi" w:cstheme="minorHAnsi"/>
                <w:sz w:val="24"/>
                <w:szCs w:val="24"/>
              </w:rPr>
            </w:pPr>
          </w:p>
        </w:tc>
      </w:tr>
      <w:tr w:rsidR="001826DA" w:rsidRPr="00001D6E" w:rsidTr="00673E30">
        <w:trPr>
          <w:trHeight w:val="693"/>
        </w:trPr>
        <w:tc>
          <w:tcPr>
            <w:tcW w:w="1330" w:type="dxa"/>
            <w:vMerge w:val="restart"/>
            <w:shd w:val="clear" w:color="auto" w:fill="BFBFBF" w:themeFill="background1" w:themeFillShade="BF"/>
          </w:tcPr>
          <w:p w:rsidR="001826DA" w:rsidRPr="00001D6E" w:rsidRDefault="001826DA" w:rsidP="001826DA">
            <w:pPr>
              <w:spacing w:before="600" w:after="100" w:afterAutospacing="1"/>
              <w:ind w:right="-170"/>
              <w:jc w:val="center"/>
              <w:rPr>
                <w:rFonts w:asciiTheme="minorHAnsi" w:hAnsiTheme="minorHAnsi" w:cstheme="minorHAnsi"/>
                <w:sz w:val="24"/>
                <w:szCs w:val="24"/>
              </w:rPr>
            </w:pPr>
            <w:r w:rsidRPr="00001D6E">
              <w:rPr>
                <w:rFonts w:asciiTheme="minorHAnsi" w:hAnsiTheme="minorHAnsi" w:cstheme="minorHAnsi"/>
                <w:sz w:val="24"/>
                <w:szCs w:val="24"/>
              </w:rPr>
              <w:t>CORSE</w:t>
            </w:r>
          </w:p>
        </w:tc>
        <w:tc>
          <w:tcPr>
            <w:tcW w:w="2225" w:type="dxa"/>
          </w:tcPr>
          <w:p w:rsidR="001826DA" w:rsidRPr="00001D6E" w:rsidRDefault="001826DA" w:rsidP="001826DA">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Commande standard</w:t>
            </w:r>
          </w:p>
          <w:p w:rsidR="001826DA" w:rsidRPr="00001D6E" w:rsidRDefault="001826DA" w:rsidP="001826DA">
            <w:pPr>
              <w:spacing w:before="120"/>
              <w:ind w:right="-170"/>
              <w:jc w:val="center"/>
              <w:rPr>
                <w:rFonts w:asciiTheme="minorHAnsi" w:hAnsiTheme="minorHAnsi" w:cstheme="minorHAnsi"/>
                <w:sz w:val="24"/>
                <w:szCs w:val="24"/>
              </w:rPr>
            </w:pPr>
          </w:p>
        </w:tc>
        <w:tc>
          <w:tcPr>
            <w:tcW w:w="2506" w:type="dxa"/>
          </w:tcPr>
          <w:p w:rsidR="001826DA" w:rsidRPr="00001D6E" w:rsidRDefault="007D05CD" w:rsidP="001826DA">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8</w:t>
            </w:r>
            <w:r w:rsidR="001826DA" w:rsidRPr="00001D6E">
              <w:rPr>
                <w:rFonts w:asciiTheme="minorHAnsi" w:hAnsiTheme="minorHAnsi" w:cstheme="minorHAnsi"/>
                <w:sz w:val="24"/>
                <w:szCs w:val="24"/>
              </w:rPr>
              <w:t xml:space="preserve"> jours ouvrés</w:t>
            </w:r>
          </w:p>
        </w:tc>
        <w:tc>
          <w:tcPr>
            <w:tcW w:w="2694" w:type="dxa"/>
          </w:tcPr>
          <w:p w:rsidR="001826DA" w:rsidRPr="00001D6E" w:rsidRDefault="001826DA" w:rsidP="001826DA">
            <w:pPr>
              <w:spacing w:before="120"/>
              <w:ind w:right="-170"/>
              <w:jc w:val="center"/>
              <w:rPr>
                <w:rFonts w:asciiTheme="minorHAnsi" w:hAnsiTheme="minorHAnsi" w:cstheme="minorHAnsi"/>
                <w:sz w:val="24"/>
                <w:szCs w:val="24"/>
              </w:rPr>
            </w:pPr>
          </w:p>
        </w:tc>
      </w:tr>
      <w:tr w:rsidR="001826DA" w:rsidRPr="00001D6E" w:rsidTr="00673E30">
        <w:trPr>
          <w:trHeight w:val="128"/>
        </w:trPr>
        <w:tc>
          <w:tcPr>
            <w:tcW w:w="1330" w:type="dxa"/>
            <w:vMerge/>
            <w:shd w:val="clear" w:color="auto" w:fill="BFBFBF" w:themeFill="background1" w:themeFillShade="BF"/>
          </w:tcPr>
          <w:p w:rsidR="001826DA" w:rsidRPr="00001D6E" w:rsidRDefault="001826DA" w:rsidP="001826DA">
            <w:pPr>
              <w:spacing w:before="60"/>
              <w:ind w:right="-170"/>
              <w:jc w:val="center"/>
              <w:rPr>
                <w:rFonts w:asciiTheme="minorHAnsi" w:hAnsiTheme="minorHAnsi" w:cstheme="minorHAnsi"/>
                <w:sz w:val="24"/>
                <w:szCs w:val="24"/>
              </w:rPr>
            </w:pPr>
          </w:p>
        </w:tc>
        <w:tc>
          <w:tcPr>
            <w:tcW w:w="2225" w:type="dxa"/>
          </w:tcPr>
          <w:p w:rsidR="001826DA" w:rsidRPr="00001D6E" w:rsidRDefault="001826DA" w:rsidP="001826DA">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Commande urgente</w:t>
            </w:r>
          </w:p>
          <w:p w:rsidR="001826DA" w:rsidRPr="00001D6E" w:rsidRDefault="001826DA" w:rsidP="001826DA">
            <w:pPr>
              <w:spacing w:before="120"/>
              <w:ind w:right="-170"/>
              <w:jc w:val="center"/>
              <w:rPr>
                <w:rFonts w:asciiTheme="minorHAnsi" w:hAnsiTheme="minorHAnsi" w:cstheme="minorHAnsi"/>
                <w:sz w:val="24"/>
                <w:szCs w:val="24"/>
              </w:rPr>
            </w:pPr>
          </w:p>
        </w:tc>
        <w:tc>
          <w:tcPr>
            <w:tcW w:w="2506" w:type="dxa"/>
          </w:tcPr>
          <w:p w:rsidR="001826DA" w:rsidRPr="00001D6E" w:rsidRDefault="001826DA" w:rsidP="001826DA">
            <w:pPr>
              <w:spacing w:before="120"/>
              <w:ind w:right="-170"/>
              <w:jc w:val="center"/>
              <w:rPr>
                <w:rFonts w:asciiTheme="minorHAnsi" w:hAnsiTheme="minorHAnsi" w:cstheme="minorHAnsi"/>
                <w:sz w:val="24"/>
                <w:szCs w:val="24"/>
              </w:rPr>
            </w:pPr>
          </w:p>
        </w:tc>
        <w:tc>
          <w:tcPr>
            <w:tcW w:w="2694" w:type="dxa"/>
          </w:tcPr>
          <w:p w:rsidR="001826DA" w:rsidRPr="00001D6E" w:rsidRDefault="001826DA" w:rsidP="001826DA">
            <w:pPr>
              <w:spacing w:before="120"/>
              <w:ind w:right="-170"/>
              <w:jc w:val="center"/>
              <w:rPr>
                <w:rFonts w:asciiTheme="minorHAnsi" w:hAnsiTheme="minorHAnsi" w:cstheme="minorHAnsi"/>
                <w:sz w:val="24"/>
                <w:szCs w:val="24"/>
              </w:rPr>
            </w:pPr>
          </w:p>
        </w:tc>
      </w:tr>
      <w:tr w:rsidR="00F16D20" w:rsidRPr="00001D6E" w:rsidTr="00F16D20">
        <w:trPr>
          <w:trHeight w:val="128"/>
        </w:trPr>
        <w:tc>
          <w:tcPr>
            <w:tcW w:w="1330" w:type="dxa"/>
            <w:shd w:val="clear" w:color="auto" w:fill="BFBFBF" w:themeFill="background1" w:themeFillShade="BF"/>
          </w:tcPr>
          <w:p w:rsidR="00134C65" w:rsidRPr="00001D6E" w:rsidRDefault="00F16D20" w:rsidP="00134C65">
            <w:pPr>
              <w:spacing w:before="600"/>
              <w:ind w:right="-170"/>
              <w:rPr>
                <w:rFonts w:asciiTheme="minorHAnsi" w:hAnsiTheme="minorHAnsi" w:cstheme="minorHAnsi"/>
                <w:sz w:val="24"/>
                <w:szCs w:val="24"/>
              </w:rPr>
            </w:pPr>
            <w:r w:rsidRPr="00001D6E">
              <w:rPr>
                <w:rFonts w:asciiTheme="minorHAnsi" w:hAnsiTheme="minorHAnsi" w:cstheme="minorHAnsi"/>
                <w:sz w:val="24"/>
                <w:szCs w:val="24"/>
              </w:rPr>
              <w:t>DEMANDE DE DEVIS</w:t>
            </w:r>
          </w:p>
        </w:tc>
        <w:tc>
          <w:tcPr>
            <w:tcW w:w="2225" w:type="dxa"/>
            <w:shd w:val="clear" w:color="auto" w:fill="BFBFBF" w:themeFill="background1" w:themeFillShade="BF"/>
          </w:tcPr>
          <w:p w:rsidR="00F16D20" w:rsidRPr="00001D6E" w:rsidRDefault="00F16D20" w:rsidP="001826DA">
            <w:pPr>
              <w:spacing w:before="120"/>
              <w:ind w:right="-170"/>
              <w:jc w:val="center"/>
              <w:rPr>
                <w:rFonts w:asciiTheme="minorHAnsi" w:hAnsiTheme="minorHAnsi" w:cstheme="minorHAnsi"/>
                <w:sz w:val="24"/>
                <w:szCs w:val="24"/>
              </w:rPr>
            </w:pPr>
          </w:p>
        </w:tc>
        <w:tc>
          <w:tcPr>
            <w:tcW w:w="2506" w:type="dxa"/>
          </w:tcPr>
          <w:p w:rsidR="00F16D20" w:rsidRPr="00001D6E" w:rsidRDefault="00F16D20" w:rsidP="00F16D20">
            <w:pPr>
              <w:spacing w:before="120"/>
              <w:ind w:right="-170"/>
              <w:jc w:val="center"/>
              <w:rPr>
                <w:rFonts w:asciiTheme="minorHAnsi" w:hAnsiTheme="minorHAnsi" w:cstheme="minorHAnsi"/>
                <w:sz w:val="24"/>
                <w:szCs w:val="24"/>
              </w:rPr>
            </w:pPr>
            <w:r w:rsidRPr="00001D6E">
              <w:rPr>
                <w:rFonts w:asciiTheme="minorHAnsi" w:hAnsiTheme="minorHAnsi" w:cstheme="minorHAnsi"/>
                <w:sz w:val="24"/>
                <w:szCs w:val="24"/>
              </w:rPr>
              <w:t>48 heures</w:t>
            </w:r>
          </w:p>
        </w:tc>
        <w:tc>
          <w:tcPr>
            <w:tcW w:w="2694" w:type="dxa"/>
          </w:tcPr>
          <w:p w:rsidR="00F16D20" w:rsidRPr="00001D6E" w:rsidRDefault="00F16D20" w:rsidP="001826DA">
            <w:pPr>
              <w:spacing w:before="120"/>
              <w:ind w:right="-170"/>
              <w:jc w:val="center"/>
              <w:rPr>
                <w:rFonts w:asciiTheme="minorHAnsi" w:hAnsiTheme="minorHAnsi" w:cstheme="minorHAnsi"/>
                <w:sz w:val="24"/>
                <w:szCs w:val="24"/>
              </w:rPr>
            </w:pPr>
          </w:p>
        </w:tc>
      </w:tr>
    </w:tbl>
    <w:p w:rsidR="00992EC4" w:rsidRPr="00001D6E" w:rsidRDefault="00992EC4" w:rsidP="00EE7CEE">
      <w:pPr>
        <w:pStyle w:val="Normal1"/>
        <w:tabs>
          <w:tab w:val="clear" w:pos="284"/>
          <w:tab w:val="clear" w:pos="567"/>
          <w:tab w:val="left" w:pos="708"/>
        </w:tabs>
        <w:spacing w:after="60"/>
        <w:ind w:firstLine="0"/>
        <w:rPr>
          <w:rFonts w:asciiTheme="minorHAnsi" w:eastAsia="Times" w:hAnsiTheme="minorHAnsi" w:cstheme="minorHAnsi"/>
          <w:sz w:val="18"/>
          <w:szCs w:val="18"/>
        </w:rPr>
      </w:pPr>
    </w:p>
    <w:p w:rsidR="00EE7CEE" w:rsidRPr="00001D6E" w:rsidRDefault="00EE7CEE" w:rsidP="00EE7CEE">
      <w:pPr>
        <w:pStyle w:val="Normal1"/>
        <w:numPr>
          <w:ilvl w:val="0"/>
          <w:numId w:val="15"/>
        </w:numPr>
        <w:tabs>
          <w:tab w:val="clear" w:pos="284"/>
          <w:tab w:val="clear" w:pos="567"/>
          <w:tab w:val="left" w:pos="708"/>
        </w:tabs>
        <w:spacing w:after="60"/>
        <w:rPr>
          <w:rFonts w:asciiTheme="minorHAnsi" w:hAnsiTheme="minorHAnsi" w:cstheme="minorHAnsi"/>
          <w:sz w:val="24"/>
          <w:szCs w:val="24"/>
        </w:rPr>
      </w:pPr>
      <w:r w:rsidRPr="00001D6E">
        <w:rPr>
          <w:rFonts w:asciiTheme="minorHAnsi" w:hAnsiTheme="minorHAnsi" w:cstheme="minorHAnsi"/>
          <w:sz w:val="24"/>
          <w:szCs w:val="24"/>
        </w:rPr>
        <w:t xml:space="preserve">Le candidat précise les modalités de mise en œuvre du service après-vente (assistance téléphonique, n° d’appel du SAV, délais d’intervention, procédure à suivre, …). </w:t>
      </w:r>
    </w:p>
    <w:p w:rsidR="001826DA" w:rsidRPr="00001D6E" w:rsidRDefault="001826DA" w:rsidP="00EE7CEE">
      <w:pPr>
        <w:spacing w:before="60"/>
        <w:ind w:right="-170"/>
        <w:rPr>
          <w:rFonts w:asciiTheme="minorHAnsi" w:hAnsiTheme="minorHAnsi" w:cstheme="minorHAnsi"/>
          <w:sz w:val="18"/>
          <w:szCs w:val="18"/>
        </w:rPr>
      </w:pPr>
    </w:p>
    <w:p w:rsidR="001826DA" w:rsidRPr="00001D6E" w:rsidRDefault="001826DA" w:rsidP="00EE7CEE">
      <w:pPr>
        <w:spacing w:before="60"/>
        <w:ind w:left="284" w:right="-170"/>
        <w:jc w:val="left"/>
        <w:rPr>
          <w:rFonts w:asciiTheme="minorHAnsi" w:hAnsiTheme="minorHAnsi" w:cstheme="minorHAnsi"/>
          <w:szCs w:val="22"/>
        </w:rPr>
      </w:pPr>
      <w:r w:rsidRPr="00001D6E">
        <w:rPr>
          <w:rFonts w:asciiTheme="minorHAnsi" w:hAnsiTheme="minorHAnsi" w:cstheme="minorHAnsi"/>
          <w:szCs w:val="22"/>
        </w:rPr>
        <w:t xml:space="preserve">Réponse du candidat </w:t>
      </w:r>
    </w:p>
    <w:p w:rsidR="00AE6CFE" w:rsidRPr="00001D6E" w:rsidRDefault="001826DA" w:rsidP="00001D6E">
      <w:pPr>
        <w:spacing w:before="60"/>
        <w:ind w:left="284" w:right="-170"/>
        <w:jc w:val="left"/>
        <w:rPr>
          <w:rFonts w:asciiTheme="minorHAnsi" w:hAnsiTheme="minorHAnsi" w:cstheme="minorHAnsi"/>
          <w:sz w:val="18"/>
          <w:szCs w:val="18"/>
        </w:rPr>
      </w:pPr>
      <w:r w:rsidRPr="00001D6E">
        <w:rPr>
          <w:rFonts w:asciiTheme="minorHAnsi" w:hAnsiTheme="minorHAnsi" w:cstheme="minorHAnsi"/>
          <w:sz w:val="18"/>
          <w:szCs w:val="18"/>
        </w:rPr>
        <w:t>…………………………………………………………………….………………………………………………………….…….………………………………………………………………………………………………………………………………</w:t>
      </w:r>
      <w:r w:rsidR="00001D6E" w:rsidRPr="00001D6E">
        <w:rPr>
          <w:rFonts w:asciiTheme="minorHAnsi" w:hAnsiTheme="minorHAnsi" w:cstheme="minorHAnsi"/>
          <w:sz w:val="18"/>
          <w:szCs w:val="18"/>
        </w:rPr>
        <w:t>…………………………………………………………………….………………………………………………………….…….………………………………………………………………………………………………………………………….………………………………………………………….…….………………………………………………………………………………………………………………………….……………………………………</w:t>
      </w:r>
      <w:r w:rsidR="00001D6E">
        <w:rPr>
          <w:rFonts w:asciiTheme="minorHAnsi" w:hAnsiTheme="minorHAnsi" w:cstheme="minorHAnsi"/>
          <w:sz w:val="18"/>
          <w:szCs w:val="18"/>
        </w:rPr>
        <w:t>………</w:t>
      </w:r>
    </w:p>
    <w:p w:rsidR="00EE7CEE" w:rsidRPr="00001D6E" w:rsidRDefault="00EE7CEE" w:rsidP="00EE7CEE">
      <w:pPr>
        <w:pStyle w:val="Normal1"/>
        <w:numPr>
          <w:ilvl w:val="0"/>
          <w:numId w:val="15"/>
        </w:numPr>
        <w:tabs>
          <w:tab w:val="clear" w:pos="284"/>
          <w:tab w:val="clear" w:pos="567"/>
          <w:tab w:val="left" w:pos="708"/>
        </w:tabs>
        <w:spacing w:after="60"/>
        <w:rPr>
          <w:rFonts w:asciiTheme="minorHAnsi" w:hAnsiTheme="minorHAnsi" w:cstheme="minorHAnsi"/>
          <w:sz w:val="24"/>
          <w:szCs w:val="24"/>
        </w:rPr>
      </w:pPr>
      <w:r w:rsidRPr="00001D6E">
        <w:rPr>
          <w:rFonts w:asciiTheme="minorHAnsi" w:hAnsiTheme="minorHAnsi" w:cstheme="minorHAnsi"/>
          <w:sz w:val="24"/>
          <w:szCs w:val="24"/>
        </w:rPr>
        <w:t>Le candidat détaille ici les modalités prévues pour gérer les réclamations et les livraisons non conformes :</w:t>
      </w:r>
    </w:p>
    <w:p w:rsidR="00EE7CEE" w:rsidRPr="00001D6E" w:rsidRDefault="00EE7CEE" w:rsidP="00EE7CEE">
      <w:pPr>
        <w:pStyle w:val="Commentaire"/>
        <w:ind w:firstLine="36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En cas d’erreur de livraison, indiquez : </w:t>
      </w:r>
    </w:p>
    <w:p w:rsidR="00EE7CEE" w:rsidRPr="00001D6E" w:rsidRDefault="00EE7CEE" w:rsidP="00EE7CEE">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Les modalités de reprise et de remplacement de la marchandise</w:t>
      </w:r>
    </w:p>
    <w:p w:rsidR="00EE7CEE" w:rsidRPr="00001D6E" w:rsidRDefault="00EE7CEE" w:rsidP="00EE7CEE">
      <w:pPr>
        <w:pStyle w:val="Normal1"/>
        <w:numPr>
          <w:ilvl w:val="0"/>
          <w:numId w:val="6"/>
        </w:numPr>
        <w:tabs>
          <w:tab w:val="clear" w:pos="284"/>
          <w:tab w:val="clear" w:pos="567"/>
          <w:tab w:val="left" w:pos="708"/>
        </w:tabs>
        <w:spacing w:after="60"/>
        <w:rPr>
          <w:rFonts w:asciiTheme="minorHAnsi" w:hAnsiTheme="minorHAnsi" w:cstheme="minorHAnsi"/>
          <w:sz w:val="24"/>
          <w:szCs w:val="24"/>
        </w:rPr>
      </w:pPr>
      <w:r w:rsidRPr="00001D6E">
        <w:rPr>
          <w:rFonts w:asciiTheme="minorHAnsi" w:hAnsiTheme="minorHAnsi" w:cstheme="minorHAnsi"/>
          <w:sz w:val="24"/>
          <w:szCs w:val="24"/>
        </w:rPr>
        <w:t>Les modalités de reprise et renvoi.</w:t>
      </w:r>
    </w:p>
    <w:p w:rsidR="00EE7CEE" w:rsidRPr="00001D6E" w:rsidRDefault="00EE7CEE" w:rsidP="00EE7CEE">
      <w:pPr>
        <w:pStyle w:val="Commentaire"/>
        <w:ind w:firstLine="360"/>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En cas d’échange (suite à une erreur du pouvoir adjudicateur</w:t>
      </w:r>
      <w:r w:rsidR="00992EC4" w:rsidRPr="00001D6E">
        <w:rPr>
          <w:rFonts w:asciiTheme="minorHAnsi" w:eastAsia="Times New Roman" w:hAnsiTheme="minorHAnsi" w:cstheme="minorHAnsi"/>
          <w:sz w:val="24"/>
          <w:szCs w:val="24"/>
        </w:rPr>
        <w:t>)</w:t>
      </w:r>
      <w:r w:rsidRPr="00001D6E">
        <w:rPr>
          <w:rFonts w:asciiTheme="minorHAnsi" w:eastAsia="Times New Roman" w:hAnsiTheme="minorHAnsi" w:cstheme="minorHAnsi"/>
          <w:sz w:val="24"/>
          <w:szCs w:val="24"/>
        </w:rPr>
        <w:t>, indiquez :</w:t>
      </w:r>
    </w:p>
    <w:p w:rsidR="00EE7CEE" w:rsidRPr="00001D6E" w:rsidRDefault="00EE7CEE" w:rsidP="00EE7CEE">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Les modalités d’échange et/ou d’annulation de la marchandise</w:t>
      </w:r>
    </w:p>
    <w:p w:rsidR="00EE7CEE" w:rsidRPr="00001D6E" w:rsidRDefault="00EE7CEE" w:rsidP="00EE7CEE">
      <w:pPr>
        <w:pStyle w:val="Commentaire"/>
        <w:numPr>
          <w:ilvl w:val="0"/>
          <w:numId w:val="6"/>
        </w:numPr>
        <w:rPr>
          <w:rFonts w:asciiTheme="minorHAnsi" w:eastAsia="Times New Roman" w:hAnsiTheme="minorHAnsi" w:cstheme="minorHAnsi"/>
          <w:sz w:val="24"/>
          <w:szCs w:val="24"/>
        </w:rPr>
      </w:pPr>
      <w:r w:rsidRPr="00001D6E">
        <w:rPr>
          <w:rFonts w:asciiTheme="minorHAnsi" w:eastAsia="Times New Roman" w:hAnsiTheme="minorHAnsi" w:cstheme="minorHAnsi"/>
          <w:sz w:val="24"/>
          <w:szCs w:val="24"/>
        </w:rPr>
        <w:t xml:space="preserve">Les délais de reprise et de renvoi. </w:t>
      </w:r>
    </w:p>
    <w:p w:rsidR="001826DA" w:rsidRPr="00001D6E" w:rsidRDefault="001826DA" w:rsidP="00EE7CEE">
      <w:pPr>
        <w:spacing w:before="60"/>
        <w:ind w:left="284" w:right="-170"/>
        <w:jc w:val="left"/>
        <w:rPr>
          <w:rFonts w:asciiTheme="minorHAnsi" w:hAnsiTheme="minorHAnsi" w:cstheme="minorHAnsi"/>
          <w:szCs w:val="22"/>
        </w:rPr>
      </w:pPr>
    </w:p>
    <w:p w:rsidR="001826DA" w:rsidRPr="00001D6E" w:rsidRDefault="001826DA" w:rsidP="00EE7CEE">
      <w:pPr>
        <w:spacing w:before="60"/>
        <w:ind w:left="284" w:right="-170"/>
        <w:jc w:val="left"/>
        <w:rPr>
          <w:rFonts w:asciiTheme="minorHAnsi" w:hAnsiTheme="minorHAnsi" w:cstheme="minorHAnsi"/>
          <w:szCs w:val="22"/>
        </w:rPr>
      </w:pPr>
      <w:r w:rsidRPr="00001D6E">
        <w:rPr>
          <w:rFonts w:asciiTheme="minorHAnsi" w:hAnsiTheme="minorHAnsi" w:cstheme="minorHAnsi"/>
          <w:szCs w:val="22"/>
        </w:rPr>
        <w:t xml:space="preserve">Réponse du candidat </w:t>
      </w:r>
    </w:p>
    <w:p w:rsidR="00992EC4" w:rsidRDefault="001826DA" w:rsidP="00001D6E">
      <w:pPr>
        <w:spacing w:before="60"/>
        <w:ind w:left="284" w:right="-170"/>
        <w:jc w:val="left"/>
        <w:rPr>
          <w:rFonts w:asciiTheme="minorHAnsi" w:hAnsiTheme="minorHAnsi" w:cstheme="minorHAnsi"/>
          <w:sz w:val="18"/>
          <w:szCs w:val="18"/>
        </w:rPr>
      </w:pPr>
      <w:r w:rsidRPr="00001D6E">
        <w:rPr>
          <w:rFonts w:asciiTheme="minorHAnsi" w:hAnsiTheme="minorHAnsi" w:cstheme="minorHAnsi"/>
          <w:sz w:val="18"/>
          <w:szCs w:val="18"/>
        </w:rPr>
        <w:t>…………………………………………………………………….………………………………………………………….…….………………………………………………………………………………………………………………………………</w:t>
      </w:r>
      <w:r w:rsidR="00001D6E" w:rsidRPr="00001D6E">
        <w:rPr>
          <w:rFonts w:asciiTheme="minorHAnsi" w:hAnsiTheme="minorHAnsi" w:cstheme="minorHAnsi"/>
          <w:sz w:val="18"/>
          <w:szCs w:val="18"/>
        </w:rPr>
        <w:t>…………………………………………………………………….………………………………………………………….…….………………………………………………………………………………………………………………………….………………………………………………………….…….………………………………………………………………………………………………………………………….……………………………………</w:t>
      </w:r>
      <w:r w:rsidR="00001D6E">
        <w:rPr>
          <w:rFonts w:asciiTheme="minorHAnsi" w:hAnsiTheme="minorHAnsi" w:cstheme="minorHAnsi"/>
          <w:sz w:val="18"/>
          <w:szCs w:val="18"/>
        </w:rPr>
        <w:t>………</w:t>
      </w:r>
    </w:p>
    <w:p w:rsidR="00001D6E" w:rsidRPr="00001D6E" w:rsidRDefault="00001D6E" w:rsidP="00001D6E">
      <w:pPr>
        <w:spacing w:before="60"/>
        <w:ind w:left="284" w:right="-170"/>
        <w:jc w:val="left"/>
        <w:rPr>
          <w:rFonts w:asciiTheme="minorHAnsi" w:hAnsiTheme="minorHAnsi" w:cstheme="minorHAnsi"/>
          <w:sz w:val="18"/>
          <w:szCs w:val="18"/>
        </w:rPr>
      </w:pPr>
      <w:bookmarkStart w:id="0" w:name="_GoBack"/>
      <w:bookmarkEnd w:id="0"/>
    </w:p>
    <w:tbl>
      <w:tblPr>
        <w:tblW w:w="10080" w:type="dxa"/>
        <w:tblInd w:w="55" w:type="dxa"/>
        <w:tblCellMar>
          <w:left w:w="70" w:type="dxa"/>
          <w:right w:w="70" w:type="dxa"/>
        </w:tblCellMar>
        <w:tblLook w:val="04A0" w:firstRow="1" w:lastRow="0" w:firstColumn="1" w:lastColumn="0" w:noHBand="0" w:noVBand="1"/>
      </w:tblPr>
      <w:tblGrid>
        <w:gridCol w:w="1291"/>
        <w:gridCol w:w="8789"/>
      </w:tblGrid>
      <w:tr w:rsidR="006F6959" w:rsidRPr="00001D6E" w:rsidTr="003674A2">
        <w:trPr>
          <w:trHeight w:val="315"/>
        </w:trPr>
        <w:tc>
          <w:tcPr>
            <w:tcW w:w="1291" w:type="dxa"/>
            <w:tcBorders>
              <w:top w:val="single" w:sz="12" w:space="0" w:color="auto"/>
              <w:left w:val="single" w:sz="12" w:space="0" w:color="auto"/>
              <w:bottom w:val="single" w:sz="12" w:space="0" w:color="auto"/>
              <w:right w:val="single" w:sz="12" w:space="0" w:color="auto"/>
            </w:tcBorders>
            <w:shd w:val="clear" w:color="auto" w:fill="DBE5F1"/>
            <w:vAlign w:val="center"/>
            <w:hideMark/>
          </w:tcPr>
          <w:p w:rsidR="006F6959" w:rsidRPr="00001D6E" w:rsidRDefault="00E1338E" w:rsidP="006F6959">
            <w:pPr>
              <w:jc w:val="center"/>
              <w:rPr>
                <w:rFonts w:asciiTheme="minorHAnsi" w:eastAsia="Times New Roman" w:hAnsiTheme="minorHAnsi" w:cstheme="minorHAnsi"/>
                <w:b/>
                <w:bCs/>
                <w:sz w:val="28"/>
                <w:szCs w:val="28"/>
              </w:rPr>
            </w:pPr>
            <w:r w:rsidRPr="00001D6E">
              <w:rPr>
                <w:rFonts w:asciiTheme="minorHAnsi" w:eastAsia="Times New Roman" w:hAnsiTheme="minorHAnsi" w:cstheme="minorHAnsi"/>
                <w:b/>
                <w:bCs/>
                <w:sz w:val="28"/>
                <w:szCs w:val="28"/>
              </w:rPr>
              <w:t>2</w:t>
            </w:r>
          </w:p>
        </w:tc>
        <w:tc>
          <w:tcPr>
            <w:tcW w:w="8789" w:type="dxa"/>
            <w:tcBorders>
              <w:top w:val="single" w:sz="12" w:space="0" w:color="auto"/>
              <w:left w:val="nil"/>
              <w:bottom w:val="single" w:sz="12" w:space="0" w:color="auto"/>
              <w:right w:val="single" w:sz="12" w:space="0" w:color="auto"/>
            </w:tcBorders>
            <w:shd w:val="clear" w:color="auto" w:fill="DBE5F1"/>
            <w:vAlign w:val="center"/>
            <w:hideMark/>
          </w:tcPr>
          <w:p w:rsidR="006F6959" w:rsidRPr="00001D6E" w:rsidRDefault="005916DD" w:rsidP="007D05CD">
            <w:pPr>
              <w:jc w:val="left"/>
              <w:rPr>
                <w:rFonts w:asciiTheme="minorHAnsi" w:eastAsia="Times New Roman" w:hAnsiTheme="minorHAnsi" w:cstheme="minorHAnsi"/>
                <w:b/>
                <w:sz w:val="24"/>
                <w:szCs w:val="24"/>
              </w:rPr>
            </w:pPr>
            <w:r w:rsidRPr="00001D6E">
              <w:rPr>
                <w:rFonts w:asciiTheme="minorHAnsi" w:eastAsia="Times New Roman" w:hAnsiTheme="minorHAnsi" w:cstheme="minorHAnsi"/>
                <w:b/>
                <w:sz w:val="24"/>
                <w:szCs w:val="24"/>
              </w:rPr>
              <w:t>QUALITE DES PRODUITS PROPOSES</w:t>
            </w:r>
            <w:r w:rsidR="006F6959" w:rsidRPr="00001D6E">
              <w:rPr>
                <w:rFonts w:asciiTheme="minorHAnsi" w:eastAsia="Times New Roman" w:hAnsiTheme="minorHAnsi" w:cstheme="minorHAnsi"/>
                <w:b/>
                <w:sz w:val="24"/>
                <w:szCs w:val="24"/>
              </w:rPr>
              <w:t xml:space="preserve"> </w:t>
            </w:r>
            <w:r w:rsidR="000D14F3" w:rsidRPr="00001D6E">
              <w:rPr>
                <w:rFonts w:asciiTheme="minorHAnsi" w:eastAsia="Times New Roman" w:hAnsiTheme="minorHAnsi" w:cstheme="minorHAnsi"/>
                <w:b/>
                <w:sz w:val="24"/>
                <w:szCs w:val="24"/>
              </w:rPr>
              <w:t xml:space="preserve"> (20 points rapportés sur </w:t>
            </w:r>
            <w:r w:rsidR="007D05CD" w:rsidRPr="00001D6E">
              <w:rPr>
                <w:rFonts w:asciiTheme="minorHAnsi" w:eastAsia="Times New Roman" w:hAnsiTheme="minorHAnsi" w:cstheme="minorHAnsi"/>
                <w:b/>
                <w:sz w:val="24"/>
                <w:szCs w:val="24"/>
              </w:rPr>
              <w:t>15</w:t>
            </w:r>
            <w:r w:rsidR="000D14F3" w:rsidRPr="00001D6E">
              <w:rPr>
                <w:rFonts w:asciiTheme="minorHAnsi" w:eastAsia="Times New Roman" w:hAnsiTheme="minorHAnsi" w:cstheme="minorHAnsi"/>
                <w:b/>
                <w:sz w:val="24"/>
                <w:szCs w:val="24"/>
              </w:rPr>
              <w:t>%)</w:t>
            </w:r>
          </w:p>
        </w:tc>
      </w:tr>
    </w:tbl>
    <w:p w:rsidR="006F6959" w:rsidRPr="00001D6E" w:rsidRDefault="006F6959" w:rsidP="006F6959">
      <w:pPr>
        <w:spacing w:before="60"/>
        <w:ind w:right="-170"/>
        <w:rPr>
          <w:rFonts w:asciiTheme="minorHAnsi" w:hAnsiTheme="minorHAnsi" w:cstheme="minorHAnsi"/>
          <w:sz w:val="18"/>
          <w:szCs w:val="18"/>
        </w:rPr>
      </w:pPr>
    </w:p>
    <w:p w:rsidR="00EE7CEE" w:rsidRPr="00001D6E" w:rsidRDefault="00EE7CEE" w:rsidP="00EE7CEE">
      <w:pPr>
        <w:pStyle w:val="Normal1"/>
        <w:numPr>
          <w:ilvl w:val="0"/>
          <w:numId w:val="15"/>
        </w:numPr>
        <w:tabs>
          <w:tab w:val="clear" w:pos="284"/>
          <w:tab w:val="clear" w:pos="567"/>
          <w:tab w:val="left" w:pos="708"/>
        </w:tabs>
        <w:ind w:left="720"/>
        <w:rPr>
          <w:rFonts w:asciiTheme="minorHAnsi" w:hAnsiTheme="minorHAnsi" w:cstheme="minorHAnsi"/>
          <w:sz w:val="24"/>
          <w:szCs w:val="24"/>
        </w:rPr>
      </w:pPr>
      <w:r w:rsidRPr="00001D6E">
        <w:rPr>
          <w:rFonts w:asciiTheme="minorHAnsi" w:hAnsiTheme="minorHAnsi" w:cstheme="minorHAnsi"/>
          <w:sz w:val="24"/>
          <w:szCs w:val="24"/>
        </w:rPr>
        <w:t xml:space="preserve">Afin d’optimiser l’analyse des offres, le candidat fournira les </w:t>
      </w:r>
      <w:r w:rsidR="007D05CD" w:rsidRPr="00001D6E">
        <w:rPr>
          <w:rFonts w:asciiTheme="minorHAnsi" w:hAnsiTheme="minorHAnsi" w:cstheme="minorHAnsi"/>
          <w:sz w:val="24"/>
          <w:szCs w:val="24"/>
        </w:rPr>
        <w:t>fiches techniques de certains articles récurrents</w:t>
      </w:r>
      <w:r w:rsidRPr="00001D6E">
        <w:rPr>
          <w:rFonts w:asciiTheme="minorHAnsi" w:hAnsiTheme="minorHAnsi" w:cstheme="minorHAnsi"/>
          <w:sz w:val="24"/>
          <w:szCs w:val="24"/>
        </w:rPr>
        <w:t xml:space="preserve"> demandés au </w:t>
      </w:r>
      <w:r w:rsidR="005773C8" w:rsidRPr="00001D6E">
        <w:rPr>
          <w:rFonts w:asciiTheme="minorHAnsi" w:hAnsiTheme="minorHAnsi" w:cstheme="minorHAnsi"/>
          <w:sz w:val="24"/>
          <w:szCs w:val="24"/>
        </w:rPr>
        <w:t xml:space="preserve">DQE (voir colonne articles en </w:t>
      </w:r>
      <w:r w:rsidR="00001D6E" w:rsidRPr="00001D6E">
        <w:rPr>
          <w:rFonts w:asciiTheme="minorHAnsi" w:hAnsiTheme="minorHAnsi" w:cstheme="minorHAnsi"/>
          <w:sz w:val="24"/>
          <w:szCs w:val="24"/>
        </w:rPr>
        <w:t>orange</w:t>
      </w:r>
      <w:r w:rsidR="005773C8" w:rsidRPr="00001D6E">
        <w:rPr>
          <w:rFonts w:asciiTheme="minorHAnsi" w:hAnsiTheme="minorHAnsi" w:cstheme="minorHAnsi"/>
          <w:sz w:val="24"/>
          <w:szCs w:val="24"/>
        </w:rPr>
        <w:t>)</w:t>
      </w:r>
      <w:r w:rsidRPr="00001D6E">
        <w:rPr>
          <w:rFonts w:asciiTheme="minorHAnsi" w:hAnsiTheme="minorHAnsi" w:cstheme="minorHAnsi"/>
          <w:sz w:val="24"/>
          <w:szCs w:val="24"/>
        </w:rPr>
        <w:t xml:space="preserve">. </w:t>
      </w:r>
    </w:p>
    <w:p w:rsidR="00EE7CEE" w:rsidRPr="00001D6E" w:rsidRDefault="00EE7CEE" w:rsidP="00EE7CEE">
      <w:pPr>
        <w:pStyle w:val="Normal1"/>
        <w:tabs>
          <w:tab w:val="clear" w:pos="284"/>
          <w:tab w:val="clear" w:pos="567"/>
          <w:tab w:val="left" w:pos="708"/>
        </w:tabs>
        <w:ind w:left="720" w:firstLine="0"/>
        <w:rPr>
          <w:rFonts w:asciiTheme="minorHAnsi" w:hAnsiTheme="minorHAnsi" w:cstheme="minorHAnsi"/>
          <w:sz w:val="24"/>
          <w:szCs w:val="24"/>
        </w:rPr>
      </w:pPr>
      <w:r w:rsidRPr="00001D6E">
        <w:rPr>
          <w:rFonts w:asciiTheme="minorHAnsi" w:hAnsiTheme="minorHAnsi" w:cstheme="minorHAnsi"/>
          <w:sz w:val="24"/>
          <w:szCs w:val="24"/>
        </w:rPr>
        <w:t>La valeur technique des produits correspond à l’appréciation des meilleures performances techniques et environnementales tout en préservant les meilleures garanties en termes d’efficacité, de durabilité et de coût d’utilisation.</w:t>
      </w:r>
    </w:p>
    <w:p w:rsidR="007D05CD" w:rsidRPr="00001D6E" w:rsidRDefault="007D05CD" w:rsidP="007D05CD">
      <w:pPr>
        <w:spacing w:before="60"/>
        <w:ind w:right="-170"/>
        <w:rPr>
          <w:rFonts w:asciiTheme="minorHAnsi" w:hAnsiTheme="minorHAnsi" w:cstheme="minorHAnsi"/>
          <w:sz w:val="18"/>
          <w:szCs w:val="18"/>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797A88" w:rsidRPr="00001D6E" w:rsidTr="00EE7CEE">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C2D69B" w:themeFill="accent3" w:themeFillTint="99"/>
            <w:vAlign w:val="center"/>
            <w:hideMark/>
          </w:tcPr>
          <w:p w:rsidR="00797A88" w:rsidRPr="00001D6E" w:rsidRDefault="00E1338E" w:rsidP="00CA22AD">
            <w:pPr>
              <w:jc w:val="center"/>
              <w:rPr>
                <w:rFonts w:asciiTheme="minorHAnsi" w:eastAsia="Times New Roman" w:hAnsiTheme="minorHAnsi" w:cstheme="minorHAnsi"/>
                <w:b/>
                <w:color w:val="000000" w:themeColor="text1"/>
                <w:sz w:val="28"/>
                <w:szCs w:val="28"/>
              </w:rPr>
            </w:pPr>
            <w:r w:rsidRPr="00001D6E">
              <w:rPr>
                <w:rFonts w:asciiTheme="minorHAnsi" w:eastAsia="Times New Roman" w:hAnsiTheme="minorHAnsi" w:cstheme="minorHAnsi"/>
                <w:b/>
                <w:color w:val="000000" w:themeColor="text1"/>
                <w:sz w:val="28"/>
                <w:szCs w:val="28"/>
              </w:rPr>
              <w:t>3</w:t>
            </w:r>
          </w:p>
        </w:tc>
        <w:tc>
          <w:tcPr>
            <w:tcW w:w="8364" w:type="dxa"/>
            <w:tcBorders>
              <w:top w:val="single" w:sz="12" w:space="0" w:color="auto"/>
              <w:left w:val="nil"/>
              <w:bottom w:val="single" w:sz="12" w:space="0" w:color="auto"/>
              <w:right w:val="single" w:sz="12" w:space="0" w:color="auto"/>
            </w:tcBorders>
            <w:shd w:val="clear" w:color="auto" w:fill="C2D69B" w:themeFill="accent3" w:themeFillTint="99"/>
            <w:vAlign w:val="center"/>
            <w:hideMark/>
          </w:tcPr>
          <w:p w:rsidR="00797A88" w:rsidRPr="00001D6E" w:rsidRDefault="00F47D4E" w:rsidP="00EE7CEE">
            <w:pPr>
              <w:jc w:val="left"/>
              <w:rPr>
                <w:rFonts w:asciiTheme="minorHAnsi" w:eastAsia="Times New Roman" w:hAnsiTheme="minorHAnsi" w:cstheme="minorHAnsi"/>
                <w:b/>
                <w:color w:val="000000" w:themeColor="text1"/>
                <w:sz w:val="28"/>
                <w:szCs w:val="28"/>
              </w:rPr>
            </w:pPr>
            <w:r w:rsidRPr="00001D6E">
              <w:rPr>
                <w:rFonts w:asciiTheme="minorHAnsi" w:eastAsia="Times New Roman" w:hAnsiTheme="minorHAnsi" w:cstheme="minorHAnsi"/>
                <w:b/>
                <w:color w:val="000000" w:themeColor="text1"/>
                <w:sz w:val="28"/>
                <w:szCs w:val="28"/>
              </w:rPr>
              <w:t>DEMARCHE ENVIRONNEMENTALE</w:t>
            </w:r>
            <w:r w:rsidR="00797A88" w:rsidRPr="00001D6E">
              <w:rPr>
                <w:rFonts w:asciiTheme="minorHAnsi" w:eastAsia="Times New Roman" w:hAnsiTheme="minorHAnsi" w:cstheme="minorHAnsi"/>
                <w:b/>
                <w:color w:val="000000" w:themeColor="text1"/>
                <w:sz w:val="28"/>
                <w:szCs w:val="28"/>
              </w:rPr>
              <w:t xml:space="preserve"> </w:t>
            </w:r>
            <w:r w:rsidR="00D73A65" w:rsidRPr="00001D6E">
              <w:rPr>
                <w:rFonts w:asciiTheme="minorHAnsi" w:eastAsia="Times New Roman" w:hAnsiTheme="minorHAnsi" w:cstheme="minorHAnsi"/>
                <w:b/>
                <w:color w:val="000000" w:themeColor="text1"/>
                <w:sz w:val="28"/>
                <w:szCs w:val="28"/>
              </w:rPr>
              <w:t xml:space="preserve"> (</w:t>
            </w:r>
            <w:r w:rsidR="002B1C10" w:rsidRPr="00001D6E">
              <w:rPr>
                <w:rFonts w:asciiTheme="minorHAnsi" w:eastAsia="Times New Roman" w:hAnsiTheme="minorHAnsi" w:cstheme="minorHAnsi"/>
                <w:b/>
                <w:color w:val="000000" w:themeColor="text1"/>
                <w:sz w:val="28"/>
                <w:szCs w:val="28"/>
              </w:rPr>
              <w:t xml:space="preserve">20 </w:t>
            </w:r>
            <w:r w:rsidR="00E1338E" w:rsidRPr="00001D6E">
              <w:rPr>
                <w:rFonts w:asciiTheme="minorHAnsi" w:eastAsia="Times New Roman" w:hAnsiTheme="minorHAnsi" w:cstheme="minorHAnsi"/>
                <w:b/>
                <w:color w:val="000000" w:themeColor="text1"/>
                <w:sz w:val="28"/>
                <w:szCs w:val="28"/>
              </w:rPr>
              <w:t xml:space="preserve">points rapportés sur </w:t>
            </w:r>
            <w:r w:rsidR="002B1C10" w:rsidRPr="00001D6E">
              <w:rPr>
                <w:rFonts w:asciiTheme="minorHAnsi" w:eastAsia="Times New Roman" w:hAnsiTheme="minorHAnsi" w:cstheme="minorHAnsi"/>
                <w:b/>
                <w:color w:val="000000" w:themeColor="text1"/>
                <w:sz w:val="28"/>
                <w:szCs w:val="28"/>
              </w:rPr>
              <w:t>5</w:t>
            </w:r>
            <w:r w:rsidR="003B0958" w:rsidRPr="00001D6E">
              <w:rPr>
                <w:rFonts w:asciiTheme="minorHAnsi" w:eastAsia="Times New Roman" w:hAnsiTheme="minorHAnsi" w:cstheme="minorHAnsi"/>
                <w:b/>
                <w:color w:val="000000" w:themeColor="text1"/>
                <w:sz w:val="28"/>
                <w:szCs w:val="28"/>
              </w:rPr>
              <w:t>%)</w:t>
            </w:r>
          </w:p>
        </w:tc>
      </w:tr>
    </w:tbl>
    <w:p w:rsidR="00CA22AD" w:rsidRPr="00001D6E" w:rsidRDefault="00CA22AD" w:rsidP="00CA22AD">
      <w:pPr>
        <w:pStyle w:val="Normal1"/>
        <w:tabs>
          <w:tab w:val="clear" w:pos="284"/>
          <w:tab w:val="clear" w:pos="567"/>
          <w:tab w:val="left" w:pos="708"/>
        </w:tabs>
        <w:spacing w:after="60"/>
        <w:ind w:left="720" w:firstLine="0"/>
        <w:rPr>
          <w:rFonts w:asciiTheme="minorHAnsi" w:hAnsiTheme="minorHAnsi" w:cstheme="minorHAnsi"/>
          <w:sz w:val="24"/>
          <w:szCs w:val="24"/>
        </w:rPr>
      </w:pPr>
    </w:p>
    <w:p w:rsidR="00EE7CEE" w:rsidRPr="00001D6E" w:rsidRDefault="00EE7CEE" w:rsidP="00EE16A9">
      <w:pPr>
        <w:pStyle w:val="Normal1"/>
        <w:numPr>
          <w:ilvl w:val="0"/>
          <w:numId w:val="16"/>
        </w:numPr>
        <w:tabs>
          <w:tab w:val="clear" w:pos="284"/>
          <w:tab w:val="clear" w:pos="567"/>
          <w:tab w:val="left" w:pos="708"/>
        </w:tabs>
        <w:spacing w:after="60"/>
        <w:rPr>
          <w:rFonts w:asciiTheme="minorHAnsi" w:hAnsiTheme="minorHAnsi" w:cstheme="minorHAnsi"/>
          <w:sz w:val="24"/>
          <w:szCs w:val="24"/>
        </w:rPr>
      </w:pPr>
      <w:r w:rsidRPr="00001D6E">
        <w:rPr>
          <w:rFonts w:asciiTheme="minorHAnsi" w:hAnsiTheme="minorHAnsi" w:cstheme="minorHAnsi"/>
          <w:sz w:val="24"/>
          <w:szCs w:val="24"/>
        </w:rPr>
        <w:t xml:space="preserve">Le candidat présentera sa démarche </w:t>
      </w:r>
      <w:r w:rsidR="00EE16A9" w:rsidRPr="00001D6E">
        <w:rPr>
          <w:rFonts w:asciiTheme="minorHAnsi" w:hAnsiTheme="minorHAnsi" w:cstheme="minorHAnsi"/>
          <w:sz w:val="24"/>
          <w:szCs w:val="24"/>
          <w:u w:val="single"/>
        </w:rPr>
        <w:t>concrète (directement liée au marché et au service proposé aux sites)</w:t>
      </w:r>
      <w:r w:rsidR="00EE16A9" w:rsidRPr="00001D6E">
        <w:rPr>
          <w:rFonts w:asciiTheme="minorHAnsi" w:hAnsiTheme="minorHAnsi" w:cstheme="minorHAnsi"/>
          <w:sz w:val="24"/>
          <w:szCs w:val="24"/>
        </w:rPr>
        <w:t xml:space="preserve"> en matière de respect de l’environnement </w:t>
      </w:r>
      <w:r w:rsidRPr="00001D6E">
        <w:rPr>
          <w:rFonts w:asciiTheme="minorHAnsi" w:hAnsiTheme="minorHAnsi" w:cstheme="minorHAnsi"/>
          <w:sz w:val="24"/>
          <w:szCs w:val="24"/>
        </w:rPr>
        <w:t xml:space="preserve">et décrira ses engagements.  </w:t>
      </w:r>
    </w:p>
    <w:p w:rsidR="00EE16A9" w:rsidRPr="00001D6E" w:rsidRDefault="00EE16A9" w:rsidP="00EE16A9">
      <w:pPr>
        <w:pStyle w:val="Normal1"/>
        <w:tabs>
          <w:tab w:val="clear" w:pos="284"/>
          <w:tab w:val="clear" w:pos="567"/>
          <w:tab w:val="left" w:pos="708"/>
        </w:tabs>
        <w:spacing w:after="60"/>
        <w:ind w:left="720" w:firstLine="0"/>
        <w:rPr>
          <w:rFonts w:asciiTheme="minorHAnsi" w:hAnsiTheme="minorHAnsi" w:cstheme="minorHAnsi"/>
          <w:sz w:val="24"/>
          <w:szCs w:val="24"/>
        </w:rPr>
      </w:pPr>
    </w:p>
    <w:p w:rsidR="00EE7CEE" w:rsidRPr="00001D6E" w:rsidRDefault="00EE7CEE" w:rsidP="00EE7CEE">
      <w:pPr>
        <w:pStyle w:val="Normal1"/>
        <w:tabs>
          <w:tab w:val="clear" w:pos="284"/>
          <w:tab w:val="clear" w:pos="567"/>
          <w:tab w:val="left" w:pos="708"/>
        </w:tabs>
        <w:spacing w:after="60"/>
        <w:ind w:firstLine="0"/>
        <w:rPr>
          <w:rFonts w:asciiTheme="minorHAnsi" w:hAnsiTheme="minorHAnsi" w:cstheme="minorHAnsi"/>
          <w:sz w:val="24"/>
          <w:szCs w:val="24"/>
        </w:rPr>
      </w:pPr>
      <w:r w:rsidRPr="00001D6E">
        <w:rPr>
          <w:rFonts w:asciiTheme="minorHAnsi" w:hAnsiTheme="minorHAnsi" w:cstheme="minorHAnsi"/>
          <w:sz w:val="24"/>
          <w:szCs w:val="24"/>
        </w:rPr>
        <w:t>A ce titre, il décrira :</w:t>
      </w:r>
    </w:p>
    <w:p w:rsidR="00EE16A9" w:rsidRPr="00001D6E" w:rsidRDefault="00001D6E" w:rsidP="00AE6CFE">
      <w:pPr>
        <w:numPr>
          <w:ilvl w:val="0"/>
          <w:numId w:val="5"/>
        </w:numPr>
        <w:tabs>
          <w:tab w:val="left" w:pos="724"/>
        </w:tabs>
        <w:spacing w:line="238" w:lineRule="auto"/>
        <w:ind w:left="724" w:right="20" w:hanging="364"/>
        <w:rPr>
          <w:rFonts w:asciiTheme="minorHAnsi" w:eastAsia="Arial" w:hAnsiTheme="minorHAnsi" w:cstheme="minorHAnsi"/>
          <w:sz w:val="24"/>
          <w:szCs w:val="24"/>
        </w:rPr>
      </w:pPr>
      <w:r w:rsidRPr="00001D6E">
        <w:rPr>
          <w:rFonts w:asciiTheme="minorHAnsi" w:eastAsia="Verdana" w:hAnsiTheme="minorHAnsi" w:cstheme="minorHAnsi"/>
          <w:sz w:val="24"/>
          <w:szCs w:val="24"/>
        </w:rPr>
        <w:t>Sa</w:t>
      </w:r>
      <w:r w:rsidR="00EE7CEE" w:rsidRPr="00001D6E">
        <w:rPr>
          <w:rFonts w:asciiTheme="minorHAnsi" w:eastAsia="Verdana" w:hAnsiTheme="minorHAnsi" w:cstheme="minorHAnsi"/>
          <w:sz w:val="24"/>
          <w:szCs w:val="24"/>
        </w:rPr>
        <w:t xml:space="preserve"> politique de développement durable en précisant notamment </w:t>
      </w:r>
      <w:r w:rsidR="00EE7CEE" w:rsidRPr="00001D6E">
        <w:rPr>
          <w:rFonts w:asciiTheme="minorHAnsi" w:eastAsia="Verdana" w:hAnsiTheme="minorHAnsi" w:cstheme="minorHAnsi"/>
          <w:sz w:val="24"/>
          <w:szCs w:val="24"/>
          <w:u w:val="single"/>
        </w:rPr>
        <w:t>sa gestion de traçabilité</w:t>
      </w:r>
      <w:r w:rsidR="00EE7CEE" w:rsidRPr="00001D6E">
        <w:rPr>
          <w:rFonts w:asciiTheme="minorHAnsi" w:eastAsia="Verdana" w:hAnsiTheme="minorHAnsi" w:cstheme="minorHAnsi"/>
          <w:sz w:val="24"/>
          <w:szCs w:val="24"/>
        </w:rPr>
        <w:t xml:space="preserve"> et de </w:t>
      </w:r>
      <w:r w:rsidR="00EE7CEE" w:rsidRPr="00001D6E">
        <w:rPr>
          <w:rFonts w:asciiTheme="minorHAnsi" w:eastAsia="Verdana" w:hAnsiTheme="minorHAnsi" w:cstheme="minorHAnsi"/>
          <w:sz w:val="24"/>
          <w:szCs w:val="24"/>
          <w:u w:val="single"/>
        </w:rPr>
        <w:t>recyclage des matériels et consommables</w:t>
      </w:r>
      <w:r w:rsidR="00EE7CEE" w:rsidRPr="00001D6E">
        <w:rPr>
          <w:rFonts w:asciiTheme="minorHAnsi" w:eastAsia="Verdana" w:hAnsiTheme="minorHAnsi" w:cstheme="minorHAnsi"/>
          <w:sz w:val="24"/>
          <w:szCs w:val="24"/>
        </w:rPr>
        <w:t xml:space="preserve"> </w:t>
      </w:r>
      <w:r w:rsidR="00EE16A9" w:rsidRPr="00001D6E">
        <w:rPr>
          <w:rFonts w:asciiTheme="minorHAnsi" w:eastAsia="Verdana" w:hAnsiTheme="minorHAnsi" w:cstheme="minorHAnsi"/>
          <w:sz w:val="24"/>
          <w:szCs w:val="24"/>
        </w:rPr>
        <w:t>(collecte des piles usagées, des ampoules, DEEE sur les sites ou en agences, recyclage des emballages…)</w:t>
      </w:r>
    </w:p>
    <w:p w:rsidR="00EE7CEE" w:rsidRPr="00001D6E" w:rsidRDefault="00EE7CEE" w:rsidP="00EE7CEE">
      <w:pPr>
        <w:spacing w:line="2" w:lineRule="exact"/>
        <w:rPr>
          <w:rFonts w:asciiTheme="minorHAnsi" w:eastAsia="Arial" w:hAnsiTheme="minorHAnsi" w:cstheme="minorHAnsi"/>
          <w:sz w:val="24"/>
          <w:szCs w:val="24"/>
        </w:rPr>
      </w:pPr>
    </w:p>
    <w:p w:rsidR="00EE16A9" w:rsidRPr="00001D6E" w:rsidRDefault="00001D6E" w:rsidP="00AE6CFE">
      <w:pPr>
        <w:numPr>
          <w:ilvl w:val="0"/>
          <w:numId w:val="5"/>
        </w:numPr>
        <w:tabs>
          <w:tab w:val="left" w:pos="724"/>
        </w:tabs>
        <w:spacing w:line="239" w:lineRule="auto"/>
        <w:ind w:left="724" w:right="20" w:hanging="364"/>
        <w:rPr>
          <w:rFonts w:asciiTheme="minorHAnsi" w:eastAsia="Arial" w:hAnsiTheme="minorHAnsi" w:cstheme="minorHAnsi"/>
          <w:sz w:val="24"/>
          <w:szCs w:val="24"/>
        </w:rPr>
      </w:pPr>
      <w:r w:rsidRPr="00001D6E">
        <w:rPr>
          <w:rFonts w:asciiTheme="minorHAnsi" w:eastAsia="Verdana" w:hAnsiTheme="minorHAnsi" w:cstheme="minorHAnsi"/>
          <w:sz w:val="24"/>
          <w:szCs w:val="24"/>
          <w:u w:val="single"/>
        </w:rPr>
        <w:t>La</w:t>
      </w:r>
      <w:r w:rsidR="00EE7CEE" w:rsidRPr="00001D6E">
        <w:rPr>
          <w:rFonts w:asciiTheme="minorHAnsi" w:eastAsia="Verdana" w:hAnsiTheme="minorHAnsi" w:cstheme="minorHAnsi"/>
          <w:sz w:val="24"/>
          <w:szCs w:val="24"/>
          <w:u w:val="single"/>
        </w:rPr>
        <w:t xml:space="preserve"> gamme de produits</w:t>
      </w:r>
      <w:r w:rsidR="00EE7CEE" w:rsidRPr="00001D6E">
        <w:rPr>
          <w:rFonts w:asciiTheme="minorHAnsi" w:eastAsia="Verdana" w:hAnsiTheme="minorHAnsi" w:cstheme="minorHAnsi"/>
          <w:sz w:val="24"/>
          <w:szCs w:val="24"/>
        </w:rPr>
        <w:t xml:space="preserve"> </w:t>
      </w:r>
      <w:r w:rsidR="00EE7CEE" w:rsidRPr="00001D6E">
        <w:rPr>
          <w:rFonts w:asciiTheme="minorHAnsi" w:eastAsia="Verdana" w:hAnsiTheme="minorHAnsi" w:cstheme="minorHAnsi"/>
          <w:sz w:val="24"/>
          <w:szCs w:val="24"/>
          <w:u w:val="single"/>
        </w:rPr>
        <w:t>proposés dans l’offre</w:t>
      </w:r>
      <w:r w:rsidR="00EE7CEE" w:rsidRPr="00001D6E">
        <w:rPr>
          <w:rFonts w:asciiTheme="minorHAnsi" w:eastAsia="Verdana" w:hAnsiTheme="minorHAnsi" w:cstheme="minorHAnsi"/>
          <w:sz w:val="24"/>
          <w:szCs w:val="24"/>
        </w:rPr>
        <w:t xml:space="preserve"> faiblement générateurs </w:t>
      </w:r>
      <w:r w:rsidR="00EE16A9" w:rsidRPr="00001D6E">
        <w:rPr>
          <w:rFonts w:asciiTheme="minorHAnsi" w:eastAsia="Verdana" w:hAnsiTheme="minorHAnsi" w:cstheme="minorHAnsi"/>
          <w:sz w:val="24"/>
          <w:szCs w:val="24"/>
        </w:rPr>
        <w:t>de déchets (durée de vie longue</w:t>
      </w:r>
      <w:r w:rsidR="0071524B" w:rsidRPr="00001D6E">
        <w:rPr>
          <w:rFonts w:asciiTheme="minorHAnsi" w:eastAsia="Verdana" w:hAnsiTheme="minorHAnsi" w:cstheme="minorHAnsi"/>
          <w:sz w:val="24"/>
          <w:szCs w:val="24"/>
        </w:rPr>
        <w:t>, composition des peintures, solvants</w:t>
      </w:r>
      <w:r w:rsidR="00EE16A9" w:rsidRPr="00001D6E">
        <w:rPr>
          <w:rFonts w:asciiTheme="minorHAnsi" w:eastAsia="Verdana" w:hAnsiTheme="minorHAnsi" w:cstheme="minorHAnsi"/>
          <w:sz w:val="24"/>
          <w:szCs w:val="24"/>
        </w:rPr>
        <w:t>…)</w:t>
      </w:r>
      <w:r w:rsidR="00EE7CEE" w:rsidRPr="00001D6E">
        <w:rPr>
          <w:rFonts w:asciiTheme="minorHAnsi" w:eastAsia="Verdana" w:hAnsiTheme="minorHAnsi" w:cstheme="minorHAnsi"/>
          <w:sz w:val="24"/>
          <w:szCs w:val="24"/>
        </w:rPr>
        <w:t xml:space="preserve">; </w:t>
      </w:r>
      <w:r w:rsidR="00EE7CEE" w:rsidRPr="00001D6E">
        <w:rPr>
          <w:rFonts w:asciiTheme="minorHAnsi" w:eastAsia="Arial" w:hAnsiTheme="minorHAnsi" w:cstheme="minorHAnsi"/>
          <w:sz w:val="24"/>
          <w:szCs w:val="24"/>
        </w:rPr>
        <w:t>labels proposés</w:t>
      </w:r>
      <w:r w:rsidR="00A15FD8" w:rsidRPr="00001D6E">
        <w:rPr>
          <w:rFonts w:asciiTheme="minorHAnsi" w:eastAsia="Arial" w:hAnsiTheme="minorHAnsi" w:cstheme="minorHAnsi"/>
          <w:sz w:val="24"/>
          <w:szCs w:val="24"/>
        </w:rPr>
        <w:t xml:space="preserve"> et nombres de références dans ce domaine (</w:t>
      </w:r>
      <w:r w:rsidR="00EE16A9" w:rsidRPr="00001D6E">
        <w:rPr>
          <w:rFonts w:asciiTheme="minorHAnsi" w:eastAsia="Arial" w:hAnsiTheme="minorHAnsi" w:cstheme="minorHAnsi"/>
          <w:sz w:val="24"/>
          <w:szCs w:val="24"/>
        </w:rPr>
        <w:t>quantité et</w:t>
      </w:r>
      <w:r w:rsidR="00A15FD8" w:rsidRPr="00001D6E">
        <w:rPr>
          <w:rFonts w:asciiTheme="minorHAnsi" w:eastAsia="Arial" w:hAnsiTheme="minorHAnsi" w:cstheme="minorHAnsi"/>
          <w:sz w:val="24"/>
          <w:szCs w:val="24"/>
        </w:rPr>
        <w:t xml:space="preserve"> pourcentage)</w:t>
      </w:r>
      <w:r w:rsidR="00AB3369" w:rsidRPr="00001D6E">
        <w:rPr>
          <w:rFonts w:asciiTheme="minorHAnsi" w:eastAsia="Arial" w:hAnsiTheme="minorHAnsi" w:cstheme="minorHAnsi"/>
          <w:sz w:val="24"/>
          <w:szCs w:val="24"/>
        </w:rPr>
        <w:t xml:space="preserve"> ; </w:t>
      </w:r>
      <w:r w:rsidR="000A27FB" w:rsidRPr="00001D6E">
        <w:rPr>
          <w:rFonts w:asciiTheme="minorHAnsi" w:eastAsia="Arial" w:hAnsiTheme="minorHAnsi" w:cstheme="minorHAnsi"/>
          <w:sz w:val="24"/>
          <w:szCs w:val="24"/>
        </w:rPr>
        <w:t>pollution sonore (pour l’outillage…)</w:t>
      </w:r>
    </w:p>
    <w:p w:rsidR="00EE7CEE" w:rsidRPr="00001D6E" w:rsidRDefault="00EE7CEE" w:rsidP="00EE7CEE">
      <w:pPr>
        <w:spacing w:line="2" w:lineRule="exact"/>
        <w:rPr>
          <w:rFonts w:asciiTheme="minorHAnsi" w:eastAsia="Arial" w:hAnsiTheme="minorHAnsi" w:cstheme="minorHAnsi"/>
          <w:sz w:val="24"/>
          <w:szCs w:val="24"/>
        </w:rPr>
      </w:pPr>
    </w:p>
    <w:p w:rsidR="00EE16A9" w:rsidRPr="00001D6E" w:rsidRDefault="00001D6E" w:rsidP="00AE6CFE">
      <w:pPr>
        <w:numPr>
          <w:ilvl w:val="0"/>
          <w:numId w:val="5"/>
        </w:numPr>
        <w:tabs>
          <w:tab w:val="left" w:pos="724"/>
        </w:tabs>
        <w:spacing w:line="238" w:lineRule="auto"/>
        <w:ind w:left="724" w:right="20" w:hanging="364"/>
        <w:rPr>
          <w:rFonts w:asciiTheme="minorHAnsi" w:eastAsia="Arial" w:hAnsiTheme="minorHAnsi" w:cstheme="minorHAnsi"/>
          <w:sz w:val="24"/>
          <w:szCs w:val="24"/>
        </w:rPr>
      </w:pPr>
      <w:r w:rsidRPr="00001D6E">
        <w:rPr>
          <w:rFonts w:asciiTheme="minorHAnsi" w:eastAsia="Verdana" w:hAnsiTheme="minorHAnsi" w:cstheme="minorHAnsi"/>
          <w:sz w:val="24"/>
          <w:szCs w:val="24"/>
        </w:rPr>
        <w:t>Les</w:t>
      </w:r>
      <w:r w:rsidR="00EE7CEE" w:rsidRPr="00001D6E">
        <w:rPr>
          <w:rFonts w:asciiTheme="minorHAnsi" w:eastAsia="Verdana" w:hAnsiTheme="minorHAnsi" w:cstheme="minorHAnsi"/>
          <w:sz w:val="24"/>
          <w:szCs w:val="24"/>
        </w:rPr>
        <w:t xml:space="preserve"> modes de transport choisi permettant le respect de l’environnement ainsi que les prestataires en matière de transport ayant développé des engag</w:t>
      </w:r>
      <w:r w:rsidR="00AB3369" w:rsidRPr="00001D6E">
        <w:rPr>
          <w:rFonts w:asciiTheme="minorHAnsi" w:eastAsia="Verdana" w:hAnsiTheme="minorHAnsi" w:cstheme="minorHAnsi"/>
          <w:sz w:val="24"/>
          <w:szCs w:val="24"/>
        </w:rPr>
        <w:t>ements de développement durable </w:t>
      </w:r>
      <w:r w:rsidR="00EE16A9" w:rsidRPr="00001D6E">
        <w:rPr>
          <w:rFonts w:asciiTheme="minorHAnsi" w:eastAsia="Verdana" w:hAnsiTheme="minorHAnsi" w:cstheme="minorHAnsi"/>
          <w:sz w:val="24"/>
          <w:szCs w:val="24"/>
        </w:rPr>
        <w:t>(diminution des emballages, engagement des partenaires à ce sujet…)</w:t>
      </w:r>
      <w:r w:rsidR="00AB3369" w:rsidRPr="00001D6E">
        <w:rPr>
          <w:rFonts w:asciiTheme="minorHAnsi" w:eastAsia="Verdana" w:hAnsiTheme="minorHAnsi" w:cstheme="minorHAnsi"/>
          <w:sz w:val="24"/>
          <w:szCs w:val="24"/>
        </w:rPr>
        <w:t xml:space="preserve">; </w:t>
      </w:r>
    </w:p>
    <w:p w:rsidR="00EE7CEE" w:rsidRPr="00001D6E" w:rsidRDefault="00EE7CEE" w:rsidP="00EE7CEE">
      <w:pPr>
        <w:numPr>
          <w:ilvl w:val="0"/>
          <w:numId w:val="5"/>
        </w:numPr>
        <w:tabs>
          <w:tab w:val="left" w:pos="724"/>
        </w:tabs>
        <w:spacing w:line="238" w:lineRule="auto"/>
        <w:ind w:left="724" w:right="20" w:hanging="364"/>
        <w:rPr>
          <w:rFonts w:asciiTheme="minorHAnsi" w:eastAsia="Arial" w:hAnsiTheme="minorHAnsi" w:cstheme="minorHAnsi"/>
          <w:sz w:val="24"/>
          <w:szCs w:val="24"/>
        </w:rPr>
      </w:pPr>
      <w:r w:rsidRPr="00001D6E">
        <w:rPr>
          <w:rFonts w:asciiTheme="minorHAnsi" w:eastAsia="Arial" w:hAnsiTheme="minorHAnsi" w:cstheme="minorHAnsi"/>
          <w:sz w:val="24"/>
          <w:szCs w:val="24"/>
        </w:rPr>
        <w:lastRenderedPageBreak/>
        <w:t>L’accompagnement réalisé auprès de l’UGECAM afin de permettre la mise en place d’une démarche plus écologique (</w:t>
      </w:r>
      <w:r w:rsidR="00001D6E" w:rsidRPr="00001D6E">
        <w:rPr>
          <w:rFonts w:asciiTheme="minorHAnsi" w:eastAsia="Arial" w:hAnsiTheme="minorHAnsi" w:cstheme="minorHAnsi"/>
          <w:sz w:val="24"/>
          <w:szCs w:val="24"/>
        </w:rPr>
        <w:t xml:space="preserve">rationalisation des commandes, </w:t>
      </w:r>
      <w:r w:rsidRPr="00001D6E">
        <w:rPr>
          <w:rFonts w:asciiTheme="minorHAnsi" w:eastAsia="Arial" w:hAnsiTheme="minorHAnsi" w:cstheme="minorHAnsi"/>
          <w:sz w:val="24"/>
          <w:szCs w:val="24"/>
        </w:rPr>
        <w:t>meilleure utilisation des produits, tri des consommables…)</w:t>
      </w:r>
      <w:r w:rsidR="00AB3369" w:rsidRPr="00001D6E">
        <w:rPr>
          <w:rFonts w:asciiTheme="minorHAnsi" w:eastAsia="Arial" w:hAnsiTheme="minorHAnsi" w:cstheme="minorHAnsi"/>
          <w:sz w:val="24"/>
          <w:szCs w:val="24"/>
        </w:rPr>
        <w:t>.</w:t>
      </w:r>
    </w:p>
    <w:p w:rsidR="00132FD7" w:rsidRPr="00001D6E" w:rsidRDefault="00132FD7" w:rsidP="00EE7CEE">
      <w:pPr>
        <w:spacing w:before="60"/>
        <w:ind w:right="-170"/>
        <w:rPr>
          <w:rFonts w:asciiTheme="minorHAnsi" w:hAnsiTheme="minorHAnsi" w:cstheme="minorHAnsi"/>
          <w:i/>
          <w:sz w:val="18"/>
          <w:szCs w:val="18"/>
        </w:rPr>
      </w:pPr>
    </w:p>
    <w:p w:rsidR="000748E1" w:rsidRPr="00001D6E" w:rsidRDefault="000748E1" w:rsidP="00EE7CEE">
      <w:pPr>
        <w:spacing w:before="60"/>
        <w:ind w:left="284" w:right="-170"/>
        <w:jc w:val="left"/>
        <w:rPr>
          <w:rFonts w:asciiTheme="minorHAnsi" w:hAnsiTheme="minorHAnsi" w:cstheme="minorHAnsi"/>
          <w:szCs w:val="22"/>
        </w:rPr>
      </w:pPr>
      <w:r w:rsidRPr="00001D6E">
        <w:rPr>
          <w:rFonts w:asciiTheme="minorHAnsi" w:hAnsiTheme="minorHAnsi" w:cstheme="minorHAnsi"/>
          <w:szCs w:val="22"/>
        </w:rPr>
        <w:t xml:space="preserve">Réponse du candidat </w:t>
      </w:r>
    </w:p>
    <w:p w:rsidR="000748E1" w:rsidRDefault="000748E1" w:rsidP="000748E1">
      <w:pPr>
        <w:spacing w:before="60"/>
        <w:ind w:left="284" w:right="-170"/>
        <w:jc w:val="left"/>
        <w:rPr>
          <w:sz w:val="18"/>
          <w:szCs w:val="18"/>
        </w:rPr>
      </w:pPr>
      <w:r>
        <w:rPr>
          <w:sz w:val="18"/>
          <w:szCs w:val="18"/>
        </w:rPr>
        <w:t>…………………………………………………………………….………………………………………………………….…….………………………………………………………………………………………………………………………………</w:t>
      </w:r>
    </w:p>
    <w:p w:rsidR="000748E1" w:rsidRDefault="000748E1" w:rsidP="000748E1">
      <w:pPr>
        <w:spacing w:before="60"/>
        <w:ind w:left="284" w:right="-170"/>
        <w:rPr>
          <w:sz w:val="18"/>
          <w:szCs w:val="18"/>
        </w:rPr>
      </w:pPr>
      <w:r>
        <w:rPr>
          <w:sz w:val="18"/>
          <w:szCs w:val="18"/>
        </w:rPr>
        <w:t>……………………………………………………………………………………………………………………..……………</w:t>
      </w:r>
    </w:p>
    <w:p w:rsidR="00EE7CEE" w:rsidRDefault="00EE7CEE" w:rsidP="00D3137A">
      <w:pPr>
        <w:spacing w:before="60"/>
        <w:ind w:left="284" w:right="-170"/>
        <w:rPr>
          <w:sz w:val="18"/>
          <w:szCs w:val="18"/>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Date,</w:t>
      </w:r>
    </w:p>
    <w:p w:rsidR="003179D5" w:rsidRDefault="003179D5" w:rsidP="003179D5">
      <w:pPr>
        <w:pBdr>
          <w:top w:val="single" w:sz="4" w:space="1" w:color="auto"/>
          <w:left w:val="single" w:sz="4" w:space="4" w:color="auto"/>
          <w:bottom w:val="single" w:sz="4" w:space="1" w:color="auto"/>
          <w:right w:val="single" w:sz="4" w:space="4" w:color="auto"/>
        </w:pBdr>
        <w:ind w:right="5074"/>
        <w:rPr>
          <w:b/>
        </w:rPr>
      </w:pPr>
    </w:p>
    <w:p w:rsidR="003179D5" w:rsidRDefault="003179D5" w:rsidP="003179D5">
      <w:pPr>
        <w:pBdr>
          <w:top w:val="single" w:sz="4" w:space="1" w:color="auto"/>
          <w:left w:val="single" w:sz="4" w:space="4" w:color="auto"/>
          <w:bottom w:val="single" w:sz="4" w:space="1" w:color="auto"/>
          <w:right w:val="single" w:sz="4" w:space="4" w:color="auto"/>
        </w:pBdr>
        <w:ind w:right="5074"/>
        <w:rPr>
          <w:b/>
        </w:rPr>
      </w:pPr>
      <w:r>
        <w:rPr>
          <w:b/>
        </w:rPr>
        <w:t>Cachet,</w:t>
      </w:r>
    </w:p>
    <w:p w:rsidR="00797A88" w:rsidRPr="00AE6CFE" w:rsidRDefault="00AE6CFE" w:rsidP="00AE6CFE">
      <w:pPr>
        <w:pBdr>
          <w:top w:val="single" w:sz="4" w:space="1" w:color="auto"/>
          <w:left w:val="single" w:sz="4" w:space="4" w:color="auto"/>
          <w:bottom w:val="single" w:sz="4" w:space="1" w:color="auto"/>
          <w:right w:val="single" w:sz="4" w:space="4" w:color="auto"/>
        </w:pBdr>
        <w:ind w:right="5074"/>
        <w:rPr>
          <w:b/>
        </w:rPr>
      </w:pPr>
      <w:r>
        <w:rPr>
          <w:b/>
        </w:rPr>
        <w:t>Signature du candidat :</w:t>
      </w:r>
    </w:p>
    <w:sectPr w:rsidR="00797A88" w:rsidRPr="00AE6C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C13" w:rsidRDefault="00E37C13" w:rsidP="000748E1">
      <w:r>
        <w:separator/>
      </w:r>
    </w:p>
  </w:endnote>
  <w:endnote w:type="continuationSeparator" w:id="0">
    <w:p w:rsidR="00E37C13" w:rsidRDefault="00E37C13" w:rsidP="0007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C13" w:rsidRDefault="00E37C13" w:rsidP="000748E1">
      <w:r>
        <w:separator/>
      </w:r>
    </w:p>
  </w:footnote>
  <w:footnote w:type="continuationSeparator" w:id="0">
    <w:p w:rsidR="00E37C13" w:rsidRDefault="00E37C13" w:rsidP="000748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1564BC3"/>
    <w:multiLevelType w:val="hybridMultilevel"/>
    <w:tmpl w:val="D3E489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501DF"/>
    <w:multiLevelType w:val="hybridMultilevel"/>
    <w:tmpl w:val="71681B68"/>
    <w:lvl w:ilvl="0" w:tplc="98E06F3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6E281E"/>
    <w:multiLevelType w:val="hybridMultilevel"/>
    <w:tmpl w:val="34180DE4"/>
    <w:lvl w:ilvl="0" w:tplc="2E30615A">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B96C2C"/>
    <w:multiLevelType w:val="hybridMultilevel"/>
    <w:tmpl w:val="17429DA2"/>
    <w:lvl w:ilvl="0" w:tplc="3CAE3A76">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0240D40"/>
    <w:multiLevelType w:val="hybridMultilevel"/>
    <w:tmpl w:val="D86C64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9610F6"/>
    <w:multiLevelType w:val="hybridMultilevel"/>
    <w:tmpl w:val="BE9E29FC"/>
    <w:lvl w:ilvl="0" w:tplc="EF982E7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243064"/>
    <w:multiLevelType w:val="hybridMultilevel"/>
    <w:tmpl w:val="FCD62DFE"/>
    <w:lvl w:ilvl="0" w:tplc="4C9C8B78">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DC7C51"/>
    <w:multiLevelType w:val="hybridMultilevel"/>
    <w:tmpl w:val="11BC97CA"/>
    <w:lvl w:ilvl="0" w:tplc="F5BE09F4">
      <w:start w:val="8"/>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9807C5"/>
    <w:multiLevelType w:val="hybridMultilevel"/>
    <w:tmpl w:val="3E6E5002"/>
    <w:lvl w:ilvl="0" w:tplc="3A1CAAB4">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3F25FB"/>
    <w:multiLevelType w:val="hybridMultilevel"/>
    <w:tmpl w:val="64CEA4C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70EA1659"/>
    <w:multiLevelType w:val="hybridMultilevel"/>
    <w:tmpl w:val="7AC8A636"/>
    <w:lvl w:ilvl="0" w:tplc="9386250A">
      <w:start w:val="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0549D8"/>
    <w:multiLevelType w:val="hybridMultilevel"/>
    <w:tmpl w:val="B652FB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7B182B15"/>
    <w:multiLevelType w:val="hybridMultilevel"/>
    <w:tmpl w:val="CE981EC8"/>
    <w:lvl w:ilvl="0" w:tplc="DB4C8E20">
      <w:numFmt w:val="bullet"/>
      <w:lvlText w:val=""/>
      <w:lvlJc w:val="left"/>
      <w:pPr>
        <w:ind w:left="1080" w:hanging="360"/>
      </w:pPr>
      <w:rPr>
        <w:rFonts w:ascii="Wingdings" w:eastAsia="Times New Roman" w:hAnsi="Wingdings" w:cs="Arial" w:hint="default"/>
        <w:i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7D0B5100"/>
    <w:multiLevelType w:val="hybridMultilevel"/>
    <w:tmpl w:val="8FC624E6"/>
    <w:lvl w:ilvl="0" w:tplc="DC52D532">
      <w:start w:val="8"/>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4"/>
  </w:num>
  <w:num w:numId="4">
    <w:abstractNumId w:val="8"/>
  </w:num>
  <w:num w:numId="5">
    <w:abstractNumId w:val="0"/>
  </w:num>
  <w:num w:numId="6">
    <w:abstractNumId w:val="9"/>
  </w:num>
  <w:num w:numId="7">
    <w:abstractNumId w:val="4"/>
  </w:num>
  <w:num w:numId="8">
    <w:abstractNumId w:val="3"/>
  </w:num>
  <w:num w:numId="9">
    <w:abstractNumId w:val="15"/>
  </w:num>
  <w:num w:numId="10">
    <w:abstractNumId w:val="6"/>
  </w:num>
  <w:num w:numId="11">
    <w:abstractNumId w:val="7"/>
  </w:num>
  <w:num w:numId="12">
    <w:abstractNumId w:val="11"/>
  </w:num>
  <w:num w:numId="13">
    <w:abstractNumId w:val="5"/>
  </w:num>
  <w:num w:numId="14">
    <w:abstractNumId w:val="1"/>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D5"/>
    <w:rsid w:val="00001D6E"/>
    <w:rsid w:val="000255D2"/>
    <w:rsid w:val="00034891"/>
    <w:rsid w:val="000570D8"/>
    <w:rsid w:val="000662A1"/>
    <w:rsid w:val="000748E1"/>
    <w:rsid w:val="000A27FB"/>
    <w:rsid w:val="000D14F3"/>
    <w:rsid w:val="000E13F6"/>
    <w:rsid w:val="001259B6"/>
    <w:rsid w:val="00132FD7"/>
    <w:rsid w:val="00134C65"/>
    <w:rsid w:val="00153014"/>
    <w:rsid w:val="0016128A"/>
    <w:rsid w:val="001826DA"/>
    <w:rsid w:val="001C2479"/>
    <w:rsid w:val="00220D76"/>
    <w:rsid w:val="00224EFB"/>
    <w:rsid w:val="00233E98"/>
    <w:rsid w:val="00244F5E"/>
    <w:rsid w:val="00245639"/>
    <w:rsid w:val="002A1EBB"/>
    <w:rsid w:val="002B1C10"/>
    <w:rsid w:val="002E39DB"/>
    <w:rsid w:val="002F7906"/>
    <w:rsid w:val="003179D5"/>
    <w:rsid w:val="00344ED1"/>
    <w:rsid w:val="0035641C"/>
    <w:rsid w:val="00363548"/>
    <w:rsid w:val="00372525"/>
    <w:rsid w:val="003B0958"/>
    <w:rsid w:val="003B615D"/>
    <w:rsid w:val="00401DCB"/>
    <w:rsid w:val="00485C77"/>
    <w:rsid w:val="00486194"/>
    <w:rsid w:val="004E1B43"/>
    <w:rsid w:val="00547BEF"/>
    <w:rsid w:val="005773C8"/>
    <w:rsid w:val="005916DD"/>
    <w:rsid w:val="005C077E"/>
    <w:rsid w:val="00637C56"/>
    <w:rsid w:val="00673E30"/>
    <w:rsid w:val="00691D0D"/>
    <w:rsid w:val="006D1D6B"/>
    <w:rsid w:val="006F518E"/>
    <w:rsid w:val="006F6959"/>
    <w:rsid w:val="0071524B"/>
    <w:rsid w:val="007419D8"/>
    <w:rsid w:val="00775629"/>
    <w:rsid w:val="00777ABB"/>
    <w:rsid w:val="00787B16"/>
    <w:rsid w:val="00797A88"/>
    <w:rsid w:val="007C341F"/>
    <w:rsid w:val="007D05CD"/>
    <w:rsid w:val="008005D2"/>
    <w:rsid w:val="00834C86"/>
    <w:rsid w:val="00847CFB"/>
    <w:rsid w:val="00852269"/>
    <w:rsid w:val="008562EA"/>
    <w:rsid w:val="00881B32"/>
    <w:rsid w:val="008D1B7E"/>
    <w:rsid w:val="008E2731"/>
    <w:rsid w:val="008E7D57"/>
    <w:rsid w:val="00906BED"/>
    <w:rsid w:val="00954A80"/>
    <w:rsid w:val="00987FE7"/>
    <w:rsid w:val="00992EC4"/>
    <w:rsid w:val="009B577B"/>
    <w:rsid w:val="009F0D02"/>
    <w:rsid w:val="00A15FD8"/>
    <w:rsid w:val="00A361CD"/>
    <w:rsid w:val="00AA023B"/>
    <w:rsid w:val="00AB3369"/>
    <w:rsid w:val="00AE6CFE"/>
    <w:rsid w:val="00C105A0"/>
    <w:rsid w:val="00CA22AD"/>
    <w:rsid w:val="00D3137A"/>
    <w:rsid w:val="00D5096E"/>
    <w:rsid w:val="00D73A65"/>
    <w:rsid w:val="00D87167"/>
    <w:rsid w:val="00E1338E"/>
    <w:rsid w:val="00E37C13"/>
    <w:rsid w:val="00E44EF6"/>
    <w:rsid w:val="00E649C3"/>
    <w:rsid w:val="00EC679B"/>
    <w:rsid w:val="00EC7E2F"/>
    <w:rsid w:val="00ED0CC3"/>
    <w:rsid w:val="00EE16A9"/>
    <w:rsid w:val="00EE67C3"/>
    <w:rsid w:val="00EE7CEE"/>
    <w:rsid w:val="00F123C3"/>
    <w:rsid w:val="00F16D20"/>
    <w:rsid w:val="00F27B15"/>
    <w:rsid w:val="00F47D4E"/>
    <w:rsid w:val="00F60111"/>
    <w:rsid w:val="00FE747F"/>
    <w:rsid w:val="00FF19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F8588"/>
  <w15:docId w15:val="{9C47C9F7-43D6-4738-8190-9DBB4DD8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41F"/>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179D5"/>
    <w:pPr>
      <w:tabs>
        <w:tab w:val="center" w:pos="4536"/>
        <w:tab w:val="right" w:pos="9072"/>
      </w:tabs>
    </w:pPr>
  </w:style>
  <w:style w:type="character" w:customStyle="1" w:styleId="En-tteCar">
    <w:name w:val="En-tête Car"/>
    <w:basedOn w:val="Policepardfaut"/>
    <w:link w:val="En-tte"/>
    <w:rsid w:val="003179D5"/>
    <w:rPr>
      <w:rFonts w:ascii="Arial" w:eastAsia="Times" w:hAnsi="Arial" w:cs="Times New Roman"/>
      <w:szCs w:val="20"/>
      <w:lang w:eastAsia="fr-FR"/>
    </w:rPr>
  </w:style>
  <w:style w:type="paragraph" w:customStyle="1" w:styleId="Normal1">
    <w:name w:val="Normal1"/>
    <w:basedOn w:val="Normal"/>
    <w:rsid w:val="003179D5"/>
    <w:pPr>
      <w:keepLines/>
      <w:tabs>
        <w:tab w:val="left" w:pos="284"/>
        <w:tab w:val="left" w:pos="567"/>
        <w:tab w:val="left" w:pos="851"/>
      </w:tabs>
      <w:ind w:firstLine="284"/>
    </w:pPr>
    <w:rPr>
      <w:rFonts w:ascii="Times New Roman" w:eastAsia="Times New Roman" w:hAnsi="Times New Roman"/>
    </w:rPr>
  </w:style>
  <w:style w:type="table" w:styleId="Grilledutableau">
    <w:name w:val="Table Grid"/>
    <w:basedOn w:val="TableauNormal"/>
    <w:uiPriority w:val="59"/>
    <w:rsid w:val="00057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748E1"/>
    <w:pPr>
      <w:tabs>
        <w:tab w:val="center" w:pos="4536"/>
        <w:tab w:val="right" w:pos="9072"/>
      </w:tabs>
    </w:pPr>
  </w:style>
  <w:style w:type="character" w:customStyle="1" w:styleId="PieddepageCar">
    <w:name w:val="Pied de page Car"/>
    <w:basedOn w:val="Policepardfaut"/>
    <w:link w:val="Pieddepage"/>
    <w:uiPriority w:val="99"/>
    <w:rsid w:val="000748E1"/>
    <w:rPr>
      <w:rFonts w:ascii="Arial" w:eastAsia="Times" w:hAnsi="Arial" w:cs="Times New Roman"/>
      <w:szCs w:val="20"/>
      <w:lang w:eastAsia="fr-FR"/>
    </w:rPr>
  </w:style>
  <w:style w:type="character" w:styleId="Marquedecommentaire">
    <w:name w:val="annotation reference"/>
    <w:basedOn w:val="Policepardfaut"/>
    <w:uiPriority w:val="99"/>
    <w:semiHidden/>
    <w:unhideWhenUsed/>
    <w:rsid w:val="004E1B43"/>
    <w:rPr>
      <w:sz w:val="16"/>
      <w:szCs w:val="16"/>
    </w:rPr>
  </w:style>
  <w:style w:type="paragraph" w:styleId="Commentaire">
    <w:name w:val="annotation text"/>
    <w:basedOn w:val="Normal"/>
    <w:link w:val="CommentaireCar"/>
    <w:uiPriority w:val="99"/>
    <w:semiHidden/>
    <w:unhideWhenUsed/>
    <w:rsid w:val="004E1B43"/>
    <w:rPr>
      <w:sz w:val="20"/>
    </w:rPr>
  </w:style>
  <w:style w:type="character" w:customStyle="1" w:styleId="CommentaireCar">
    <w:name w:val="Commentaire Car"/>
    <w:basedOn w:val="Policepardfaut"/>
    <w:link w:val="Commentaire"/>
    <w:uiPriority w:val="99"/>
    <w:semiHidden/>
    <w:rsid w:val="004E1B43"/>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E1B43"/>
    <w:rPr>
      <w:b/>
      <w:bCs/>
    </w:rPr>
  </w:style>
  <w:style w:type="character" w:customStyle="1" w:styleId="ObjetducommentaireCar">
    <w:name w:val="Objet du commentaire Car"/>
    <w:basedOn w:val="CommentaireCar"/>
    <w:link w:val="Objetducommentaire"/>
    <w:uiPriority w:val="99"/>
    <w:semiHidden/>
    <w:rsid w:val="004E1B43"/>
    <w:rPr>
      <w:rFonts w:ascii="Arial" w:eastAsia="Times" w:hAnsi="Arial" w:cs="Times New Roman"/>
      <w:b/>
      <w:bCs/>
      <w:sz w:val="20"/>
      <w:szCs w:val="20"/>
      <w:lang w:eastAsia="fr-FR"/>
    </w:rPr>
  </w:style>
  <w:style w:type="paragraph" w:styleId="Textedebulles">
    <w:name w:val="Balloon Text"/>
    <w:basedOn w:val="Normal"/>
    <w:link w:val="TextedebullesCar"/>
    <w:uiPriority w:val="99"/>
    <w:semiHidden/>
    <w:unhideWhenUsed/>
    <w:rsid w:val="004E1B43"/>
    <w:rPr>
      <w:rFonts w:ascii="Tahoma" w:hAnsi="Tahoma" w:cs="Tahoma"/>
      <w:sz w:val="16"/>
      <w:szCs w:val="16"/>
    </w:rPr>
  </w:style>
  <w:style w:type="character" w:customStyle="1" w:styleId="TextedebullesCar">
    <w:name w:val="Texte de bulles Car"/>
    <w:basedOn w:val="Policepardfaut"/>
    <w:link w:val="Textedebulles"/>
    <w:uiPriority w:val="99"/>
    <w:semiHidden/>
    <w:rsid w:val="004E1B43"/>
    <w:rPr>
      <w:rFonts w:ascii="Tahoma" w:eastAsia="Times" w:hAnsi="Tahoma" w:cs="Tahoma"/>
      <w:sz w:val="16"/>
      <w:szCs w:val="16"/>
      <w:lang w:eastAsia="fr-FR"/>
    </w:rPr>
  </w:style>
  <w:style w:type="paragraph" w:styleId="Paragraphedeliste">
    <w:name w:val="List Paragraph"/>
    <w:basedOn w:val="Normal"/>
    <w:uiPriority w:val="34"/>
    <w:qFormat/>
    <w:rsid w:val="00E44EF6"/>
    <w:pPr>
      <w:ind w:left="720"/>
      <w:contextualSpacing/>
    </w:pPr>
  </w:style>
  <w:style w:type="table" w:customStyle="1" w:styleId="Grilledutableau1">
    <w:name w:val="Grille du tableau1"/>
    <w:basedOn w:val="TableauNormal"/>
    <w:next w:val="Grilledutableau"/>
    <w:uiPriority w:val="59"/>
    <w:rsid w:val="00182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1826D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659911">
      <w:bodyDiv w:val="1"/>
      <w:marLeft w:val="0"/>
      <w:marRight w:val="0"/>
      <w:marTop w:val="0"/>
      <w:marBottom w:val="0"/>
      <w:divBdr>
        <w:top w:val="none" w:sz="0" w:space="0" w:color="auto"/>
        <w:left w:val="none" w:sz="0" w:space="0" w:color="auto"/>
        <w:bottom w:val="none" w:sz="0" w:space="0" w:color="auto"/>
        <w:right w:val="none" w:sz="0" w:space="0" w:color="auto"/>
      </w:divBdr>
    </w:div>
    <w:div w:id="50274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701</TotalTime>
  <Pages>6</Pages>
  <Words>1326</Words>
  <Characters>7296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FRAINCART MARINE (UGECAM PACAC)</dc:creator>
  <cp:lastModifiedBy>FERNANDES CAMILLE (UGECAM PACAC)</cp:lastModifiedBy>
  <cp:revision>90</cp:revision>
  <dcterms:created xsi:type="dcterms:W3CDTF">2021-06-01T13:00:00Z</dcterms:created>
  <dcterms:modified xsi:type="dcterms:W3CDTF">2025-07-30T08:19:00Z</dcterms:modified>
</cp:coreProperties>
</file>